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DEC565" w14:textId="77777777" w:rsidR="003136D9" w:rsidRPr="00EF4033" w:rsidRDefault="003136D9" w:rsidP="003136D9">
      <w:pPr>
        <w:jc w:val="center"/>
        <w:rPr>
          <w:b/>
          <w:sz w:val="24"/>
          <w:szCs w:val="24"/>
        </w:rPr>
      </w:pPr>
      <w:r w:rsidRPr="00EF4033">
        <w:rPr>
          <w:b/>
          <w:sz w:val="24"/>
          <w:szCs w:val="24"/>
        </w:rPr>
        <w:t>Taotlus maatoimingute platvormi x-tee teenustele juurdepääsu võimaldamiseks</w:t>
      </w:r>
    </w:p>
    <w:tbl>
      <w:tblPr>
        <w:tblStyle w:val="Kontuurtabel"/>
        <w:tblW w:w="0" w:type="auto"/>
        <w:tblLook w:val="04A0" w:firstRow="1" w:lastRow="0" w:firstColumn="1" w:lastColumn="0" w:noHBand="0" w:noVBand="1"/>
      </w:tblPr>
      <w:tblGrid>
        <w:gridCol w:w="4531"/>
        <w:gridCol w:w="4531"/>
      </w:tblGrid>
      <w:tr w:rsidR="003136D9" w14:paraId="0C5BFA0E" w14:textId="77777777" w:rsidTr="000E1DA9">
        <w:trPr>
          <w:trHeight w:val="851"/>
        </w:trPr>
        <w:tc>
          <w:tcPr>
            <w:tcW w:w="4531" w:type="dxa"/>
            <w:shd w:val="clear" w:color="auto" w:fill="DEEAF6" w:themeFill="accent1" w:themeFillTint="33"/>
          </w:tcPr>
          <w:p w14:paraId="14475C9B" w14:textId="77777777" w:rsidR="003136D9" w:rsidRPr="004215A1" w:rsidRDefault="003136D9" w:rsidP="000E1DA9">
            <w:pPr>
              <w:rPr>
                <w:b/>
              </w:rPr>
            </w:pPr>
            <w:r w:rsidRPr="004215A1">
              <w:rPr>
                <w:b/>
              </w:rPr>
              <w:t xml:space="preserve">Teenuse taotleja </w:t>
            </w:r>
          </w:p>
        </w:tc>
        <w:tc>
          <w:tcPr>
            <w:tcW w:w="4531" w:type="dxa"/>
            <w:shd w:val="clear" w:color="auto" w:fill="DEEAF6" w:themeFill="accent1" w:themeFillTint="33"/>
          </w:tcPr>
          <w:p w14:paraId="10B86088" w14:textId="77777777" w:rsidR="003136D9" w:rsidRDefault="003136D9" w:rsidP="000E1DA9">
            <w:pPr>
              <w:rPr>
                <w:b/>
                <w:sz w:val="24"/>
                <w:szCs w:val="24"/>
              </w:rPr>
            </w:pPr>
          </w:p>
        </w:tc>
      </w:tr>
      <w:tr w:rsidR="003136D9" w14:paraId="3D213201" w14:textId="77777777" w:rsidTr="000E1DA9">
        <w:trPr>
          <w:trHeight w:val="851"/>
        </w:trPr>
        <w:tc>
          <w:tcPr>
            <w:tcW w:w="4531" w:type="dxa"/>
          </w:tcPr>
          <w:p w14:paraId="3F94AADA" w14:textId="77777777" w:rsidR="003136D9" w:rsidRPr="004215A1" w:rsidRDefault="003136D9" w:rsidP="000E1DA9">
            <w:pPr>
              <w:rPr>
                <w:b/>
              </w:rPr>
            </w:pPr>
            <w:r w:rsidRPr="004215A1">
              <w:rPr>
                <w:b/>
              </w:rPr>
              <w:t xml:space="preserve">Teenuse taotleja registrikood </w:t>
            </w:r>
          </w:p>
        </w:tc>
        <w:tc>
          <w:tcPr>
            <w:tcW w:w="4531" w:type="dxa"/>
          </w:tcPr>
          <w:p w14:paraId="456B36C6" w14:textId="77777777" w:rsidR="003136D9" w:rsidRDefault="003136D9" w:rsidP="000E1DA9">
            <w:pPr>
              <w:rPr>
                <w:b/>
                <w:sz w:val="24"/>
                <w:szCs w:val="24"/>
              </w:rPr>
            </w:pPr>
          </w:p>
        </w:tc>
      </w:tr>
      <w:tr w:rsidR="003136D9" w14:paraId="1C469DA4" w14:textId="77777777" w:rsidTr="000E1DA9">
        <w:trPr>
          <w:trHeight w:val="851"/>
        </w:trPr>
        <w:tc>
          <w:tcPr>
            <w:tcW w:w="4531" w:type="dxa"/>
            <w:shd w:val="clear" w:color="auto" w:fill="DEEAF6" w:themeFill="accent1" w:themeFillTint="33"/>
          </w:tcPr>
          <w:p w14:paraId="3D8835AB" w14:textId="77777777" w:rsidR="003136D9" w:rsidRDefault="003136D9" w:rsidP="000E1DA9">
            <w:pPr>
              <w:rPr>
                <w:b/>
              </w:rPr>
            </w:pPr>
            <w:r>
              <w:rPr>
                <w:b/>
              </w:rPr>
              <w:t>Teenuse halduri e-posti aadress</w:t>
            </w:r>
          </w:p>
          <w:p w14:paraId="2D7FAAC7" w14:textId="77777777" w:rsidR="003136D9" w:rsidRPr="00712F61" w:rsidRDefault="003136D9" w:rsidP="000E1DA9">
            <w:r w:rsidRPr="00712F61">
              <w:t>(Aadress kuhu soovitakse saada teateid seoses taotletava teenusega)</w:t>
            </w:r>
          </w:p>
        </w:tc>
        <w:tc>
          <w:tcPr>
            <w:tcW w:w="4531" w:type="dxa"/>
            <w:shd w:val="clear" w:color="auto" w:fill="DEEAF6" w:themeFill="accent1" w:themeFillTint="33"/>
          </w:tcPr>
          <w:p w14:paraId="15C75CFA" w14:textId="77777777" w:rsidR="003136D9" w:rsidRDefault="003136D9" w:rsidP="000E1DA9">
            <w:pPr>
              <w:rPr>
                <w:b/>
                <w:sz w:val="24"/>
                <w:szCs w:val="24"/>
              </w:rPr>
            </w:pPr>
          </w:p>
        </w:tc>
      </w:tr>
      <w:tr w:rsidR="003136D9" w14:paraId="0BE845F1" w14:textId="77777777" w:rsidTr="000E1DA9">
        <w:trPr>
          <w:trHeight w:val="851"/>
        </w:trPr>
        <w:tc>
          <w:tcPr>
            <w:tcW w:w="4531" w:type="dxa"/>
          </w:tcPr>
          <w:p w14:paraId="5C1A669B" w14:textId="77777777" w:rsidR="003136D9" w:rsidRDefault="003136D9" w:rsidP="000E1DA9">
            <w:pPr>
              <w:rPr>
                <w:b/>
              </w:rPr>
            </w:pPr>
            <w:r w:rsidRPr="004215A1">
              <w:rPr>
                <w:b/>
              </w:rPr>
              <w:t>Teenus</w:t>
            </w:r>
            <w:r>
              <w:rPr>
                <w:b/>
              </w:rPr>
              <w:t>(</w:t>
            </w:r>
            <w:proofErr w:type="spellStart"/>
            <w:r>
              <w:rPr>
                <w:b/>
              </w:rPr>
              <w:t>ed</w:t>
            </w:r>
            <w:proofErr w:type="spellEnd"/>
            <w:r>
              <w:rPr>
                <w:b/>
              </w:rPr>
              <w:t>)</w:t>
            </w:r>
            <w:r w:rsidRPr="004215A1">
              <w:rPr>
                <w:b/>
              </w:rPr>
              <w:t>, mida soovitakse kasutada</w:t>
            </w:r>
          </w:p>
          <w:p w14:paraId="7BDF33D4" w14:textId="77777777" w:rsidR="003136D9" w:rsidRPr="00712F61" w:rsidRDefault="003136D9" w:rsidP="000E1DA9">
            <w:r w:rsidRPr="00712F61">
              <w:t xml:space="preserve">(Teenuse nimetus: </w:t>
            </w:r>
          </w:p>
          <w:p w14:paraId="3CD43EF5" w14:textId="77777777" w:rsidR="003136D9" w:rsidRPr="001630D6" w:rsidRDefault="005D155C" w:rsidP="000E1DA9">
            <w:hyperlink r:id="rId6" w:history="1">
              <w:r w:rsidR="003136D9" w:rsidRPr="00712F61">
                <w:rPr>
                  <w:rStyle w:val="Hperlink"/>
                </w:rPr>
                <w:t>https://x-tee.ee/catalogue/EE</w:t>
              </w:r>
            </w:hyperlink>
            <w:r w:rsidR="003136D9" w:rsidRPr="00712F61">
              <w:t>)</w:t>
            </w:r>
          </w:p>
        </w:tc>
        <w:tc>
          <w:tcPr>
            <w:tcW w:w="4531" w:type="dxa"/>
          </w:tcPr>
          <w:p w14:paraId="3580090F" w14:textId="77777777" w:rsidR="003136D9" w:rsidRDefault="003136D9" w:rsidP="000E1DA9">
            <w:pPr>
              <w:rPr>
                <w:b/>
                <w:sz w:val="24"/>
                <w:szCs w:val="24"/>
              </w:rPr>
            </w:pPr>
          </w:p>
        </w:tc>
      </w:tr>
      <w:tr w:rsidR="003136D9" w14:paraId="4B07A430" w14:textId="77777777" w:rsidTr="000E1DA9">
        <w:trPr>
          <w:trHeight w:val="851"/>
        </w:trPr>
        <w:tc>
          <w:tcPr>
            <w:tcW w:w="4531" w:type="dxa"/>
            <w:shd w:val="clear" w:color="auto" w:fill="DEEAF6" w:themeFill="accent1" w:themeFillTint="33"/>
          </w:tcPr>
          <w:p w14:paraId="68CFD895" w14:textId="77777777" w:rsidR="003136D9" w:rsidRDefault="003136D9" w:rsidP="000E1DA9">
            <w:pPr>
              <w:rPr>
                <w:b/>
              </w:rPr>
            </w:pPr>
            <w:r w:rsidRPr="004215A1">
              <w:rPr>
                <w:b/>
              </w:rPr>
              <w:t>Teenuse kasutaja alamsüsteem, mis hakkab teenust kasutama</w:t>
            </w:r>
          </w:p>
          <w:p w14:paraId="08B4C883" w14:textId="77777777" w:rsidR="003136D9" w:rsidRPr="00712F61" w:rsidRDefault="003136D9" w:rsidP="000E1DA9">
            <w:r w:rsidRPr="00712F61">
              <w:t>(Alamsüsteem millele teenus avatakse turvaserveris)</w:t>
            </w:r>
          </w:p>
        </w:tc>
        <w:tc>
          <w:tcPr>
            <w:tcW w:w="4531" w:type="dxa"/>
            <w:shd w:val="clear" w:color="auto" w:fill="DEEAF6" w:themeFill="accent1" w:themeFillTint="33"/>
          </w:tcPr>
          <w:p w14:paraId="1A7D1126" w14:textId="77777777" w:rsidR="003136D9" w:rsidRDefault="003136D9" w:rsidP="000E1DA9">
            <w:pPr>
              <w:rPr>
                <w:b/>
                <w:sz w:val="24"/>
                <w:szCs w:val="24"/>
              </w:rPr>
            </w:pPr>
          </w:p>
        </w:tc>
      </w:tr>
      <w:tr w:rsidR="003136D9" w14:paraId="2F33B84D" w14:textId="77777777" w:rsidTr="000E1DA9">
        <w:trPr>
          <w:trHeight w:val="851"/>
        </w:trPr>
        <w:tc>
          <w:tcPr>
            <w:tcW w:w="4531" w:type="dxa"/>
          </w:tcPr>
          <w:p w14:paraId="7F32A6EA" w14:textId="77777777" w:rsidR="003136D9" w:rsidRPr="004215A1" w:rsidRDefault="003136D9" w:rsidP="000E1DA9">
            <w:pPr>
              <w:rPr>
                <w:b/>
              </w:rPr>
            </w:pPr>
            <w:proofErr w:type="spellStart"/>
            <w:r>
              <w:rPr>
                <w:b/>
              </w:rPr>
              <w:t>K</w:t>
            </w:r>
            <w:r w:rsidRPr="004215A1">
              <w:rPr>
                <w:b/>
              </w:rPr>
              <w:t>eskkon</w:t>
            </w:r>
            <w:proofErr w:type="spellEnd"/>
            <w:r>
              <w:rPr>
                <w:b/>
              </w:rPr>
              <w:t>(na)</w:t>
            </w:r>
            <w:r w:rsidRPr="004215A1">
              <w:rPr>
                <w:b/>
              </w:rPr>
              <w:t>d, mil</w:t>
            </w:r>
            <w:r>
              <w:rPr>
                <w:b/>
              </w:rPr>
              <w:t>les soovitakse teenust kasutada</w:t>
            </w:r>
          </w:p>
        </w:tc>
        <w:tc>
          <w:tcPr>
            <w:tcW w:w="4531" w:type="dxa"/>
          </w:tcPr>
          <w:p w14:paraId="553A6B46" w14:textId="135ADA04" w:rsidR="003136D9" w:rsidRPr="001F3104" w:rsidRDefault="005D155C" w:rsidP="000E1DA9">
            <w:sdt>
              <w:sdtPr>
                <w:id w:val="-116451088"/>
                <w14:checkbox>
                  <w14:checked w14:val="0"/>
                  <w14:checkedState w14:val="2612" w14:font="MS Gothic"/>
                  <w14:uncheckedState w14:val="2610" w14:font="MS Gothic"/>
                </w14:checkbox>
              </w:sdtPr>
              <w:sdtEndPr/>
              <w:sdtContent>
                <w:r w:rsidR="00B44EE7">
                  <w:rPr>
                    <w:rFonts w:ascii="MS Gothic" w:eastAsia="MS Gothic" w:hAnsi="MS Gothic" w:hint="eastAsia"/>
                  </w:rPr>
                  <w:t>☐</w:t>
                </w:r>
              </w:sdtContent>
            </w:sdt>
            <w:r w:rsidR="00B44EE7">
              <w:t xml:space="preserve"> </w:t>
            </w:r>
            <w:r w:rsidR="003136D9" w:rsidRPr="001F3104">
              <w:t>Toodangukeskkonnas</w:t>
            </w:r>
          </w:p>
          <w:p w14:paraId="3D323778" w14:textId="1DE320A1" w:rsidR="003136D9" w:rsidRPr="001F3104" w:rsidRDefault="005D155C" w:rsidP="000E1DA9">
            <w:sdt>
              <w:sdtPr>
                <w:id w:val="-652208133"/>
                <w14:checkbox>
                  <w14:checked w14:val="0"/>
                  <w14:checkedState w14:val="2612" w14:font="MS Gothic"/>
                  <w14:uncheckedState w14:val="2610" w14:font="MS Gothic"/>
                </w14:checkbox>
              </w:sdtPr>
              <w:sdtEndPr/>
              <w:sdtContent>
                <w:r w:rsidR="00B44EE7">
                  <w:rPr>
                    <w:rFonts w:ascii="MS Gothic" w:eastAsia="MS Gothic" w:hAnsi="MS Gothic" w:hint="eastAsia"/>
                  </w:rPr>
                  <w:t>☐</w:t>
                </w:r>
              </w:sdtContent>
            </w:sdt>
            <w:r w:rsidR="00B44EE7">
              <w:t xml:space="preserve"> </w:t>
            </w:r>
            <w:r w:rsidR="003136D9" w:rsidRPr="001F3104">
              <w:t>Testkeskkonnas</w:t>
            </w:r>
          </w:p>
          <w:p w14:paraId="4A86C4AB" w14:textId="46DCB41D" w:rsidR="003136D9" w:rsidRDefault="005D155C" w:rsidP="000E1DA9">
            <w:pPr>
              <w:rPr>
                <w:b/>
                <w:sz w:val="24"/>
                <w:szCs w:val="24"/>
              </w:rPr>
            </w:pPr>
            <w:sdt>
              <w:sdtPr>
                <w:rPr>
                  <w:rFonts w:ascii="MS Gothic" w:eastAsia="MS Gothic" w:hAnsi="MS Gothic" w:hint="eastAsia"/>
                </w:rPr>
                <w:id w:val="1464923668"/>
                <w14:checkbox>
                  <w14:checked w14:val="0"/>
                  <w14:checkedState w14:val="2612" w14:font="MS Gothic"/>
                  <w14:uncheckedState w14:val="2610" w14:font="MS Gothic"/>
                </w14:checkbox>
              </w:sdtPr>
              <w:sdtEndPr/>
              <w:sdtContent>
                <w:r w:rsidR="00B44EE7">
                  <w:rPr>
                    <w:rFonts w:ascii="MS Gothic" w:eastAsia="MS Gothic" w:hAnsi="MS Gothic" w:hint="eastAsia"/>
                  </w:rPr>
                  <w:t>☐</w:t>
                </w:r>
              </w:sdtContent>
            </w:sdt>
            <w:r w:rsidR="00B44EE7">
              <w:rPr>
                <w:rFonts w:ascii="MS Gothic" w:eastAsia="MS Gothic" w:hAnsi="MS Gothic" w:hint="eastAsia"/>
              </w:rPr>
              <w:t xml:space="preserve"> </w:t>
            </w:r>
            <w:r w:rsidR="003136D9" w:rsidRPr="001F3104">
              <w:t>Arenduskeskkonnas</w:t>
            </w:r>
          </w:p>
        </w:tc>
      </w:tr>
      <w:tr w:rsidR="003136D9" w14:paraId="52FD0D76" w14:textId="77777777" w:rsidTr="000E1DA9">
        <w:trPr>
          <w:trHeight w:val="851"/>
        </w:trPr>
        <w:tc>
          <w:tcPr>
            <w:tcW w:w="4531" w:type="dxa"/>
            <w:shd w:val="clear" w:color="auto" w:fill="DEEAF6" w:themeFill="accent1" w:themeFillTint="33"/>
          </w:tcPr>
          <w:p w14:paraId="6E323631" w14:textId="77777777" w:rsidR="003136D9" w:rsidRPr="004215A1" w:rsidRDefault="003136D9" w:rsidP="000E1DA9">
            <w:pPr>
              <w:rPr>
                <w:b/>
              </w:rPr>
            </w:pPr>
            <w:r w:rsidRPr="004215A1">
              <w:rPr>
                <w:b/>
              </w:rPr>
              <w:t>Teenusele juurdepääsu võimaldamise soovi põhjendus</w:t>
            </w:r>
            <w:r>
              <w:rPr>
                <w:b/>
              </w:rPr>
              <w:t>/selgitus</w:t>
            </w:r>
          </w:p>
        </w:tc>
        <w:tc>
          <w:tcPr>
            <w:tcW w:w="4531" w:type="dxa"/>
            <w:shd w:val="clear" w:color="auto" w:fill="DEEAF6" w:themeFill="accent1" w:themeFillTint="33"/>
          </w:tcPr>
          <w:p w14:paraId="1755D5F0" w14:textId="77777777" w:rsidR="003136D9" w:rsidRDefault="003136D9" w:rsidP="000E1DA9"/>
        </w:tc>
      </w:tr>
    </w:tbl>
    <w:p w14:paraId="50FA4753" w14:textId="77777777" w:rsidR="003136D9" w:rsidRPr="00ED7CC5" w:rsidRDefault="003136D9" w:rsidP="003136D9">
      <w:pPr>
        <w:rPr>
          <w:sz w:val="18"/>
          <w:szCs w:val="18"/>
        </w:rPr>
      </w:pPr>
    </w:p>
    <w:p w14:paraId="2C8F24BA" w14:textId="77777777" w:rsidR="003136D9" w:rsidRPr="003844FC" w:rsidRDefault="003136D9" w:rsidP="003136D9">
      <w:pPr>
        <w:rPr>
          <w:b/>
        </w:rPr>
      </w:pPr>
      <w:r w:rsidRPr="004215A1">
        <w:t>Käesolevaga taotluse esitamisega kinnitab taotleja, et on tutvunud ja nõus maatoimingute platvormi x-tee teenuste kasutustingimustega.</w:t>
      </w:r>
      <w:r>
        <w:t xml:space="preserve"> </w:t>
      </w:r>
    </w:p>
    <w:p w14:paraId="0A80CACA" w14:textId="77777777" w:rsidR="003136D9" w:rsidRDefault="003136D9" w:rsidP="003136D9"/>
    <w:p w14:paraId="09F06B59" w14:textId="77777777" w:rsidR="003136D9" w:rsidRPr="004215A1" w:rsidRDefault="003136D9" w:rsidP="003136D9"/>
    <w:p w14:paraId="6752DF24" w14:textId="77777777" w:rsidR="003136D9" w:rsidRPr="004215A1" w:rsidRDefault="003136D9" w:rsidP="003136D9">
      <w:r w:rsidRPr="004215A1">
        <w:t xml:space="preserve">Taotleja esindaja ees- ja perekonnanimi  </w:t>
      </w:r>
    </w:p>
    <w:p w14:paraId="71474F8D" w14:textId="77777777" w:rsidR="003136D9" w:rsidRPr="004215A1" w:rsidRDefault="003136D9" w:rsidP="003136D9">
      <w:r w:rsidRPr="004215A1">
        <w:t>/allkirjastatud digitaalselt/</w:t>
      </w:r>
    </w:p>
    <w:p w14:paraId="61EE0911" w14:textId="77777777" w:rsidR="003136D9" w:rsidRDefault="003136D9">
      <w:pPr>
        <w:rPr>
          <w:b/>
          <w:sz w:val="24"/>
          <w:szCs w:val="24"/>
        </w:rPr>
      </w:pPr>
      <w:r>
        <w:rPr>
          <w:b/>
          <w:sz w:val="24"/>
          <w:szCs w:val="24"/>
        </w:rPr>
        <w:br w:type="page"/>
      </w:r>
    </w:p>
    <w:p w14:paraId="2268267F" w14:textId="5DC822DB" w:rsidR="004700DC" w:rsidRPr="004700DC" w:rsidRDefault="004700DC" w:rsidP="004700DC">
      <w:pPr>
        <w:rPr>
          <w:b/>
          <w:sz w:val="24"/>
          <w:szCs w:val="24"/>
        </w:rPr>
      </w:pPr>
      <w:r w:rsidRPr="004700DC">
        <w:rPr>
          <w:b/>
          <w:sz w:val="24"/>
          <w:szCs w:val="24"/>
        </w:rPr>
        <w:lastRenderedPageBreak/>
        <w:t>Maatoiminguite platvormi</w:t>
      </w:r>
      <w:r w:rsidR="00A90229">
        <w:rPr>
          <w:b/>
          <w:sz w:val="24"/>
          <w:szCs w:val="24"/>
        </w:rPr>
        <w:t xml:space="preserve"> andmekogude </w:t>
      </w:r>
      <w:r w:rsidR="0067669B">
        <w:rPr>
          <w:b/>
          <w:sz w:val="24"/>
          <w:szCs w:val="24"/>
        </w:rPr>
        <w:t>x-tee andmeteenuse kasutustingimused</w:t>
      </w:r>
    </w:p>
    <w:p w14:paraId="109996F4" w14:textId="77777777" w:rsidR="004700DC" w:rsidRPr="004700DC" w:rsidRDefault="004700DC" w:rsidP="004700DC">
      <w:r w:rsidRPr="004700DC">
        <w:rPr>
          <w:b/>
          <w:bCs/>
        </w:rPr>
        <w:t>1. ÜLDSÄTTED</w:t>
      </w:r>
    </w:p>
    <w:p w14:paraId="6F40C6AF" w14:textId="4229A13E" w:rsidR="004700DC" w:rsidRPr="004700DC" w:rsidRDefault="004700DC" w:rsidP="004C5C55">
      <w:pPr>
        <w:jc w:val="both"/>
      </w:pPr>
      <w:r w:rsidRPr="004700DC">
        <w:t>1.1. Käesolevad x-tee andmevahetusteenuse kasutamise tingimused loetakse Maa-ameti</w:t>
      </w:r>
      <w:r w:rsidR="0001607B">
        <w:t xml:space="preserve"> (edaspidi ka </w:t>
      </w:r>
      <w:r w:rsidR="0001607B" w:rsidRPr="0001607B">
        <w:rPr>
          <w:i/>
        </w:rPr>
        <w:t>(andme)teenuse osutaja</w:t>
      </w:r>
      <w:r w:rsidR="003A6A33">
        <w:rPr>
          <w:i/>
        </w:rPr>
        <w:t>, maatoimingute platvormi infosüsteemide vastutav töötleja</w:t>
      </w:r>
      <w:r w:rsidR="0001607B">
        <w:t>)</w:t>
      </w:r>
      <w:r w:rsidRPr="004700DC">
        <w:t xml:space="preserve"> ja andmeid sooviva isiku (edaspidi ka </w:t>
      </w:r>
      <w:r w:rsidRPr="004700DC">
        <w:rPr>
          <w:i/>
        </w:rPr>
        <w:t>teenuse</w:t>
      </w:r>
      <w:r w:rsidR="0098090F">
        <w:rPr>
          <w:i/>
        </w:rPr>
        <w:t xml:space="preserve"> taotleja </w:t>
      </w:r>
      <w:r w:rsidR="0098090F" w:rsidRPr="0098090F">
        <w:t>või</w:t>
      </w:r>
      <w:r w:rsidR="0098090F">
        <w:rPr>
          <w:i/>
        </w:rPr>
        <w:t xml:space="preserve"> teenuse</w:t>
      </w:r>
      <w:r w:rsidRPr="004700DC">
        <w:rPr>
          <w:i/>
        </w:rPr>
        <w:t xml:space="preserve"> kasutaja</w:t>
      </w:r>
      <w:r w:rsidRPr="004700DC">
        <w:t>)  kokkuleppe</w:t>
      </w:r>
      <w:r w:rsidR="00A90229">
        <w:t>ks</w:t>
      </w:r>
      <w:r w:rsidRPr="004700DC">
        <w:t>.</w:t>
      </w:r>
    </w:p>
    <w:p w14:paraId="231322AF" w14:textId="77777777" w:rsidR="004700DC" w:rsidRPr="004700DC" w:rsidRDefault="004700DC" w:rsidP="004C5C55">
      <w:pPr>
        <w:jc w:val="both"/>
        <w:rPr>
          <w:bCs/>
        </w:rPr>
      </w:pPr>
      <w:r w:rsidRPr="004700DC">
        <w:t xml:space="preserve">1.2. Käesolevad tingimused kehtivad kõigi Maa-ameti maatoimingute platvormi elektrooniliste andmekogudega, sh maakatastri, kitsenduste infosüsteemi, katastri kõlvikutekaardi, </w:t>
      </w:r>
      <w:r w:rsidRPr="004700DC">
        <w:rPr>
          <w:bCs/>
        </w:rPr>
        <w:t>maa hindamise infosüsteemi,</w:t>
      </w:r>
      <w:r w:rsidRPr="004700DC">
        <w:t xml:space="preserve"> k</w:t>
      </w:r>
      <w:r w:rsidRPr="004700DC">
        <w:rPr>
          <w:bCs/>
        </w:rPr>
        <w:t>atastri riigivara ruumiandmete keskkonna,  riigimaa oksjonikeskkonna ja tehingute andmebaasiga seotud x-tee teenustele.</w:t>
      </w:r>
    </w:p>
    <w:p w14:paraId="65D001FA" w14:textId="224A0D76" w:rsidR="0098090F" w:rsidRDefault="004700DC" w:rsidP="004C5C55">
      <w:pPr>
        <w:jc w:val="both"/>
        <w:rPr>
          <w:bCs/>
        </w:rPr>
      </w:pPr>
      <w:r w:rsidRPr="004700DC">
        <w:rPr>
          <w:bCs/>
        </w:rPr>
        <w:t xml:space="preserve">1.3. Maatoimingute platvormi infosüsteemide x-tee andmevahetusteenuste kirjeldused on toodud veebilehel </w:t>
      </w:r>
      <w:hyperlink r:id="rId7" w:history="1">
        <w:r w:rsidRPr="004700DC">
          <w:rPr>
            <w:rStyle w:val="Hperlink"/>
            <w:bCs/>
          </w:rPr>
          <w:t>www.x-tee.ee</w:t>
        </w:r>
      </w:hyperlink>
      <w:r w:rsidR="0098090F">
        <w:rPr>
          <w:bCs/>
        </w:rPr>
        <w:t xml:space="preserve"> ja teenuste spetsifikatsioon on avaldatud veebilehel </w:t>
      </w:r>
      <w:hyperlink r:id="rId8" w:history="1">
        <w:r w:rsidR="0098090F" w:rsidRPr="008B2040">
          <w:rPr>
            <w:rStyle w:val="Hperlink"/>
            <w:bCs/>
          </w:rPr>
          <w:t>www.riha.ee</w:t>
        </w:r>
      </w:hyperlink>
      <w:r w:rsidR="0098090F">
        <w:rPr>
          <w:bCs/>
        </w:rPr>
        <w:t xml:space="preserve">.  </w:t>
      </w:r>
    </w:p>
    <w:p w14:paraId="4A04726D" w14:textId="77777777" w:rsidR="004700DC" w:rsidRPr="004700DC" w:rsidRDefault="004700DC" w:rsidP="004C5C55">
      <w:pPr>
        <w:jc w:val="both"/>
        <w:rPr>
          <w:bCs/>
        </w:rPr>
      </w:pPr>
      <w:r w:rsidRPr="004700DC">
        <w:rPr>
          <w:bCs/>
        </w:rPr>
        <w:t>1.4. Maatoiminguite platvormi x-tee andmeteenuse kasutame toimub tasuta.</w:t>
      </w:r>
    </w:p>
    <w:p w14:paraId="27A69697" w14:textId="77777777" w:rsidR="004700DC" w:rsidRDefault="004700DC" w:rsidP="004C5C55">
      <w:pPr>
        <w:jc w:val="both"/>
        <w:rPr>
          <w:bCs/>
        </w:rPr>
      </w:pPr>
      <w:r w:rsidRPr="004700DC">
        <w:rPr>
          <w:bCs/>
        </w:rPr>
        <w:t>1.5. X-tee andmeteenuste osutamisel ja kasutamisel juhindutakse  23.09.2016 Vabariigi Valitsuse määruses  nr 105 „Infosüsteemide andmevahetuskiht“ kehtestatud nõuetest.</w:t>
      </w:r>
    </w:p>
    <w:p w14:paraId="4306FDF7" w14:textId="436682AD" w:rsidR="004700DC" w:rsidRPr="004700DC" w:rsidRDefault="004700DC" w:rsidP="004700DC">
      <w:r w:rsidRPr="004700DC">
        <w:rPr>
          <w:b/>
          <w:bCs/>
        </w:rPr>
        <w:t>2. ANDMEVAHETUS</w:t>
      </w:r>
      <w:r w:rsidR="00BF6B7D">
        <w:rPr>
          <w:b/>
          <w:bCs/>
        </w:rPr>
        <w:t>E AVAMINE</w:t>
      </w:r>
    </w:p>
    <w:p w14:paraId="7E49D314" w14:textId="5BCE318F" w:rsidR="004700DC" w:rsidRPr="004700DC" w:rsidRDefault="004700DC" w:rsidP="004C5C55">
      <w:pPr>
        <w:jc w:val="both"/>
      </w:pPr>
      <w:r w:rsidRPr="004700DC">
        <w:t>2.1. X-tee andmevahetusteenuste kasutamiseks esitab teenust kasutada sooviv asutus või isik vormikohase taotluse e-posti aadressile</w:t>
      </w:r>
      <w:r w:rsidR="00DD5B14">
        <w:t xml:space="preserve"> </w:t>
      </w:r>
      <w:hyperlink r:id="rId9" w:history="1">
        <w:r w:rsidR="004160F2">
          <w:rPr>
            <w:rStyle w:val="Hperlink"/>
          </w:rPr>
          <w:t>katasterteenused@maaamet.ee</w:t>
        </w:r>
      </w:hyperlink>
      <w:r w:rsidR="00D8200C">
        <w:t xml:space="preserve">. </w:t>
      </w:r>
      <w:r w:rsidR="00DD5B14">
        <w:t xml:space="preserve"> </w:t>
      </w:r>
    </w:p>
    <w:p w14:paraId="7133AB1C" w14:textId="77777777" w:rsidR="004700DC" w:rsidRDefault="004700DC" w:rsidP="004C5C55">
      <w:pPr>
        <w:jc w:val="both"/>
      </w:pPr>
      <w:r w:rsidRPr="004700DC">
        <w:t xml:space="preserve">2.2.  X-tee andmevahetusteenuste avamise taotluse esitamisega loetakse teenuse kasutaja käesolevate tingimustega nõustunuks. </w:t>
      </w:r>
    </w:p>
    <w:p w14:paraId="58B9F0D6" w14:textId="77777777" w:rsidR="004E75E5" w:rsidRPr="004E75E5" w:rsidRDefault="004E75E5" w:rsidP="004C5C55">
      <w:pPr>
        <w:jc w:val="both"/>
      </w:pPr>
      <w:r>
        <w:t xml:space="preserve">2.3. </w:t>
      </w:r>
      <w:r w:rsidRPr="004E75E5">
        <w:t>Kui x-tee andmevahetusteenused on käesolevate tingimuste kehtestamise ajal juba kasutuses, loetakse teenuse kasutaja tingimustega nõustunuks, kui ta ei avalda pärast tingimustega tutvustamist kahe nädala jooksul soovi teenuse kasutamine lõpetada.</w:t>
      </w:r>
    </w:p>
    <w:p w14:paraId="66385352" w14:textId="26A02187" w:rsidR="004700DC" w:rsidRPr="004700DC" w:rsidRDefault="004700DC" w:rsidP="004C5C55">
      <w:pPr>
        <w:jc w:val="both"/>
      </w:pPr>
      <w:r w:rsidRPr="004700DC">
        <w:t>2.</w:t>
      </w:r>
      <w:r w:rsidR="00BF6B7D">
        <w:t>4</w:t>
      </w:r>
      <w:r w:rsidRPr="004700DC">
        <w:t xml:space="preserve">. Maa-amet kooskõlastab x-tee andmevahetusteenuste avamise maatoimingute platvormi infosüsteemide volitatud asutusega. </w:t>
      </w:r>
    </w:p>
    <w:p w14:paraId="19E15E43" w14:textId="3200E953" w:rsidR="004700DC" w:rsidRDefault="00BF6B7D" w:rsidP="004C5C55">
      <w:pPr>
        <w:jc w:val="both"/>
      </w:pPr>
      <w:r>
        <w:t>2.5</w:t>
      </w:r>
      <w:r w:rsidR="004700DC" w:rsidRPr="004700DC">
        <w:t xml:space="preserve">. Teenus avatakse vaid juhul, kui teenuse osutaja on veendunud, et andmeteenuse kasutaja rakendab turvalisusega seotud riskide maandamiseks piisavaid andmete terviklust, konfidentsiaalsust ja käideldavust tagavaid meetmeid. </w:t>
      </w:r>
    </w:p>
    <w:p w14:paraId="4EB00FD3" w14:textId="604C53C9" w:rsidR="00BF6B7D" w:rsidRDefault="00BF6B7D" w:rsidP="004C5C55">
      <w:pPr>
        <w:jc w:val="both"/>
      </w:pPr>
      <w:r>
        <w:t xml:space="preserve">2.6. </w:t>
      </w:r>
      <w:r w:rsidR="0001607B">
        <w:t xml:space="preserve">Teenuse avamisega loetakse teenuse osutaja ja kasutaja </w:t>
      </w:r>
      <w:r w:rsidR="0001607B" w:rsidRPr="0001607B">
        <w:t>andmeteenuse kasutuskokkulepe</w:t>
      </w:r>
      <w:r w:rsidR="0001607B">
        <w:t xml:space="preserve"> sõlmituks.</w:t>
      </w:r>
    </w:p>
    <w:p w14:paraId="2B0061A4" w14:textId="77777777" w:rsidR="004700DC" w:rsidRPr="004700DC" w:rsidRDefault="004700DC" w:rsidP="004700DC">
      <w:r w:rsidRPr="004700DC">
        <w:rPr>
          <w:b/>
          <w:bCs/>
        </w:rPr>
        <w:t>3. ANDMETE KASUTAMINE</w:t>
      </w:r>
    </w:p>
    <w:p w14:paraId="48AE8DF2" w14:textId="04E291AE" w:rsidR="004700DC" w:rsidRPr="004700DC" w:rsidRDefault="004160F2" w:rsidP="004C5C55">
      <w:pPr>
        <w:jc w:val="both"/>
      </w:pPr>
      <w:r>
        <w:t>3.1</w:t>
      </w:r>
      <w:r w:rsidR="00CD1698">
        <w:t xml:space="preserve">. </w:t>
      </w:r>
      <w:r w:rsidR="004700DC" w:rsidRPr="004700DC">
        <w:t>Maatoimingute platvormi infosüsteemide x-tee andmevahetusteenuste kaudu vahetatavad andmed on avalikud andmed, mil</w:t>
      </w:r>
      <w:r w:rsidR="00D57913">
        <w:t>lele on seat</w:t>
      </w:r>
      <w:r w:rsidR="004700DC" w:rsidRPr="004700DC">
        <w:t>ud juurdepääsupiirangud vaid seaduses sätestatud alustel ja korras.</w:t>
      </w:r>
    </w:p>
    <w:p w14:paraId="6B884DAF" w14:textId="0507A7CD" w:rsidR="004700DC" w:rsidRPr="004700DC" w:rsidRDefault="004160F2" w:rsidP="004C5C55">
      <w:pPr>
        <w:jc w:val="both"/>
      </w:pPr>
      <w:r>
        <w:t>3.2</w:t>
      </w:r>
      <w:r w:rsidR="004700DC" w:rsidRPr="004700DC">
        <w:t>. Kui teenustega saab teenuse kasutajale teatavaks juurdepääsupiiranguga teavet kohustub teenuse kasutaja hoidma seda teavet saladuses ning töötlema ja avaldama seda üksnes seaduses sätestatud alustel ja korras.</w:t>
      </w:r>
    </w:p>
    <w:p w14:paraId="71A1ACB4" w14:textId="43AA9F14" w:rsidR="004700DC" w:rsidRPr="004700DC" w:rsidRDefault="00CD1698" w:rsidP="004C5C55">
      <w:pPr>
        <w:jc w:val="both"/>
      </w:pPr>
      <w:r>
        <w:lastRenderedPageBreak/>
        <w:t>3.4</w:t>
      </w:r>
      <w:r w:rsidR="004700DC" w:rsidRPr="004700DC">
        <w:t>. Teenuse kasutaja rakendab juurdepääsupi</w:t>
      </w:r>
      <w:r w:rsidR="00480F51">
        <w:t>iranguga teabe, sealhulgas isiku</w:t>
      </w:r>
      <w:r w:rsidR="004700DC" w:rsidRPr="004700DC">
        <w:t>andmete kaitseks</w:t>
      </w:r>
      <w:r w:rsidR="0094221B">
        <w:t xml:space="preserve"> </w:t>
      </w:r>
      <w:r w:rsidR="004700DC" w:rsidRPr="004700DC">
        <w:t>asjakohaseid tehnilisi ja korra</w:t>
      </w:r>
      <w:r w:rsidR="00480F51">
        <w:t xml:space="preserve">lduslike meetmeid tagamaks </w:t>
      </w:r>
      <w:r w:rsidR="004700DC" w:rsidRPr="004700DC">
        <w:t>andmete</w:t>
      </w:r>
      <w:r w:rsidR="0094221B">
        <w:t xml:space="preserve"> </w:t>
      </w:r>
      <w:r w:rsidR="004700DC" w:rsidRPr="004700DC">
        <w:t>konfidentsiaalsuse, tervikluse ja käideldavuse.</w:t>
      </w:r>
    </w:p>
    <w:p w14:paraId="626B6781" w14:textId="64C5CD4A" w:rsidR="004700DC" w:rsidRPr="004700DC" w:rsidRDefault="00CD1698" w:rsidP="004C5C55">
      <w:pPr>
        <w:jc w:val="both"/>
      </w:pPr>
      <w:r>
        <w:t>3.5</w:t>
      </w:r>
      <w:r w:rsidR="004700DC" w:rsidRPr="004700DC">
        <w:t>. Te</w:t>
      </w:r>
      <w:r w:rsidR="0094221B">
        <w:t>enuse kasutaja võib</w:t>
      </w:r>
      <w:r w:rsidR="0094221B" w:rsidRPr="0094221B">
        <w:t xml:space="preserve"> teenuste kaudu saadud</w:t>
      </w:r>
      <w:r w:rsidR="0094221B">
        <w:t xml:space="preserve"> juurdepääsu</w:t>
      </w:r>
      <w:r w:rsidR="004700DC" w:rsidRPr="004700DC">
        <w:t>piiranguta andmeid kasutada nii ärilisel kui mitte-ärilisel eesmärgil, sh teha andmed üldsusele kättesaadavaks.</w:t>
      </w:r>
    </w:p>
    <w:p w14:paraId="4D6EB247" w14:textId="200417A0" w:rsidR="004700DC" w:rsidRPr="004700DC" w:rsidRDefault="004700DC" w:rsidP="004C5C55">
      <w:pPr>
        <w:jc w:val="both"/>
      </w:pPr>
      <w:r w:rsidRPr="004700DC">
        <w:t>3.</w:t>
      </w:r>
      <w:r w:rsidR="00CD1698">
        <w:t>6</w:t>
      </w:r>
      <w:r w:rsidRPr="004700DC">
        <w:t>. Teenuse kasutaja kinnitab, et kasutab  andmekogudest saadud andmeid kooskõlas kõikide kehtivate õigusaktidega, heas usus ja hoidudes mistahes kahjustavast tegevusest. Sealjuures on keelatud kasutada andmeid õigusrikkumise toimepaneku eesmärgil.</w:t>
      </w:r>
    </w:p>
    <w:p w14:paraId="44A8CB57" w14:textId="77777777" w:rsidR="004700DC" w:rsidRPr="004700DC" w:rsidRDefault="004700DC" w:rsidP="004700DC">
      <w:r w:rsidRPr="004700DC">
        <w:rPr>
          <w:b/>
          <w:bCs/>
        </w:rPr>
        <w:t>4. TEENUSE TINGIMUSED</w:t>
      </w:r>
    </w:p>
    <w:p w14:paraId="1A8D9EA0" w14:textId="77777777" w:rsidR="004700DC" w:rsidRPr="004700DC" w:rsidRDefault="004700DC" w:rsidP="004C5C55">
      <w:pPr>
        <w:jc w:val="both"/>
      </w:pPr>
      <w:r w:rsidRPr="004700DC">
        <w:t>4.1. Teenust osutatakse ja kasutatakse vastavalt käesolevale teenuse kasutamise kokkuleppele. </w:t>
      </w:r>
    </w:p>
    <w:p w14:paraId="460B27AE" w14:textId="77777777" w:rsidR="004700DC" w:rsidRPr="004700DC" w:rsidRDefault="004700DC" w:rsidP="004C5C55">
      <w:pPr>
        <w:jc w:val="both"/>
      </w:pPr>
      <w:r w:rsidRPr="004700DC">
        <w:t xml:space="preserve">4.2. Maatoimingute platvormi infosüsteemide vastutav või volitatud isik võib piirata teenuste kasutamist täielikult või osaliselt teenuste parandamiseks või hooldamiseks vajalike tööde tegemiseks. </w:t>
      </w:r>
    </w:p>
    <w:p w14:paraId="34FE29F5" w14:textId="18BCE3F8" w:rsidR="004700DC" w:rsidRPr="004700DC" w:rsidRDefault="004700DC" w:rsidP="004C5C55">
      <w:pPr>
        <w:jc w:val="both"/>
      </w:pPr>
      <w:r w:rsidRPr="004700DC">
        <w:t>4.</w:t>
      </w:r>
      <w:r w:rsidR="005D155C">
        <w:t>3</w:t>
      </w:r>
      <w:r w:rsidRPr="004700DC">
        <w:t>. Planeeritud katkestustest teavitatakse teenuse kasutajat esimesel võimalusel</w:t>
      </w:r>
      <w:r w:rsidR="00A83924">
        <w:t>, kuid mitte hiljem kui viis tööpäeva enne katkestust</w:t>
      </w:r>
      <w:r w:rsidRPr="004700DC">
        <w:t>.</w:t>
      </w:r>
    </w:p>
    <w:p w14:paraId="159C7D7D" w14:textId="0E53A66F" w:rsidR="004700DC" w:rsidRDefault="005D155C" w:rsidP="004C5C55">
      <w:pPr>
        <w:jc w:val="both"/>
      </w:pPr>
      <w:r>
        <w:t>4.4.</w:t>
      </w:r>
      <w:r w:rsidR="004700DC" w:rsidRPr="004700DC">
        <w:t xml:space="preserve"> Teenuse </w:t>
      </w:r>
      <w:r>
        <w:t xml:space="preserve">planeeritud muutmisest, </w:t>
      </w:r>
      <w:r w:rsidR="004700DC" w:rsidRPr="004700DC">
        <w:t>lõpetamisest ja uue samaväärse teenuse avamisest (teenuse vahetamisest) teavitatakse teenuse kasutajat ette minimaalselt k</w:t>
      </w:r>
      <w:r w:rsidR="0056697A">
        <w:t>olm</w:t>
      </w:r>
      <w:r w:rsidR="004700DC" w:rsidRPr="004700DC">
        <w:t xml:space="preserve"> kuud. </w:t>
      </w:r>
    </w:p>
    <w:p w14:paraId="3A24BACE" w14:textId="24CF80A2" w:rsidR="005D155C" w:rsidRPr="004700DC" w:rsidRDefault="005D155C" w:rsidP="004C5C55">
      <w:pPr>
        <w:jc w:val="both"/>
      </w:pPr>
      <w:r>
        <w:t xml:space="preserve">4.5. Teenuse erakorralisest katkestusest, muutmisest </w:t>
      </w:r>
      <w:r w:rsidRPr="005D155C">
        <w:t>teavitatakse teenuse kasutajat esimesel võimalusel</w:t>
      </w:r>
      <w:r>
        <w:t xml:space="preserve"> vajaduse ilmnemisest. </w:t>
      </w:r>
    </w:p>
    <w:p w14:paraId="2F86E3F3" w14:textId="1006980C" w:rsidR="004700DC" w:rsidRPr="004700DC" w:rsidRDefault="005D155C" w:rsidP="004C5C55">
      <w:pPr>
        <w:jc w:val="both"/>
      </w:pPr>
      <w:r>
        <w:t>4.6</w:t>
      </w:r>
      <w:r w:rsidR="004700DC" w:rsidRPr="004700DC">
        <w:t>. Maatoimingute platvormi infosüsteemide vastutav või volitatud isik ei vastuta teenuse katkestuste või vahetustega tekkinud võimaliku kulu eest.</w:t>
      </w:r>
    </w:p>
    <w:p w14:paraId="64E3BC50" w14:textId="754DF4C5" w:rsidR="004700DC" w:rsidRDefault="004700DC" w:rsidP="004C5C55">
      <w:pPr>
        <w:jc w:val="both"/>
      </w:pPr>
      <w:r w:rsidRPr="004700DC">
        <w:t>4.</w:t>
      </w:r>
      <w:r w:rsidR="005D155C">
        <w:t>7</w:t>
      </w:r>
      <w:r w:rsidRPr="004700DC">
        <w:t>. Teenuse kasutajal on keelatud teha mistahes toiminguid, mis võivad ohustada teenuse või teenusega seotud infosüsteemi ja/või andmekogu turvalisust. Maatoimingute platvormi infosüsteemide vastutav või volitatud isik võib piirata või lõpetada teenuse kasutamise, kui tekib kahtlus teenuse kasutaja toimingute turvalisuse osas.</w:t>
      </w:r>
    </w:p>
    <w:p w14:paraId="0F314678" w14:textId="236A6690" w:rsidR="006F04E1" w:rsidRPr="004700DC" w:rsidRDefault="006F04E1" w:rsidP="004C5C55">
      <w:pPr>
        <w:jc w:val="both"/>
      </w:pPr>
      <w:r>
        <w:t>4.</w:t>
      </w:r>
      <w:r w:rsidR="005D155C">
        <w:t>8</w:t>
      </w:r>
      <w:r>
        <w:t>. Teenuste kasutamisel tuleb järgida mõistliku kasutuse põhimõtet. Teenuse osutaja</w:t>
      </w:r>
      <w:r w:rsidR="00873509">
        <w:t xml:space="preserve">l on õigus peatada </w:t>
      </w:r>
      <w:r w:rsidRPr="006F04E1">
        <w:t>teenuste kasutami</w:t>
      </w:r>
      <w:r w:rsidR="00873509">
        <w:t xml:space="preserve">ne juhul, kui </w:t>
      </w:r>
      <w:r w:rsidRPr="006F04E1">
        <w:t>päringute hulk ja intensiivsus häirib teisi</w:t>
      </w:r>
      <w:r w:rsidR="00873509">
        <w:t xml:space="preserve"> maatoimingute platvormi teenuseid</w:t>
      </w:r>
      <w:r w:rsidRPr="006F04E1">
        <w:t>.</w:t>
      </w:r>
      <w:r w:rsidR="00D243DE">
        <w:t xml:space="preserve"> Teenuse peatamisest teavitatakse kasutajat viivitamatult.</w:t>
      </w:r>
    </w:p>
    <w:p w14:paraId="0FBC3D81" w14:textId="07B841BE" w:rsidR="004700DC" w:rsidRPr="004700DC" w:rsidRDefault="005D155C" w:rsidP="004C5C55">
      <w:pPr>
        <w:jc w:val="both"/>
      </w:pPr>
      <w:r>
        <w:t>4.9</w:t>
      </w:r>
      <w:r w:rsidR="004700DC" w:rsidRPr="004700DC">
        <w:t>. X-tee teenuse kasutaja võib võimaldada x-tee teenusega liitunud alamsüsteemile ligipääsu organisatsioonivälisele füüsilisele või juriidilisele isikule vaid 23.09.2016 Vabariigi Valitsuse määruses  nr 105 „Infosüsteemide andmevahetuskiht“ kehtestatud korras.</w:t>
      </w:r>
    </w:p>
    <w:p w14:paraId="43903BAE" w14:textId="2B874DB5" w:rsidR="004700DC" w:rsidRPr="004700DC" w:rsidRDefault="005D155C" w:rsidP="004700DC">
      <w:r>
        <w:t>4.10</w:t>
      </w:r>
      <w:r w:rsidR="004700DC" w:rsidRPr="004700DC">
        <w:t xml:space="preserve">. Maatoimingute platvormi </w:t>
      </w:r>
      <w:r w:rsidR="00A82A21">
        <w:t>IT-</w:t>
      </w:r>
      <w:r w:rsidR="004700DC" w:rsidRPr="004700DC">
        <w:t>teenuste</w:t>
      </w:r>
      <w:r w:rsidR="00D243DE">
        <w:t xml:space="preserve"> ISKE</w:t>
      </w:r>
      <w:r w:rsidR="004700DC" w:rsidRPr="004700DC">
        <w:t xml:space="preserve"> turvaklass on K2T2S1: </w:t>
      </w: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4427"/>
        <w:gridCol w:w="4428"/>
      </w:tblGrid>
      <w:tr w:rsidR="004700DC" w:rsidRPr="004700DC" w14:paraId="54626648" w14:textId="77777777" w:rsidTr="00DB20BD">
        <w:trPr>
          <w:trHeight w:val="102"/>
        </w:trPr>
        <w:tc>
          <w:tcPr>
            <w:tcW w:w="4427" w:type="dxa"/>
          </w:tcPr>
          <w:p w14:paraId="0F4E566F" w14:textId="77777777" w:rsidR="004700DC" w:rsidRPr="004700DC" w:rsidRDefault="004700DC" w:rsidP="004700DC">
            <w:r w:rsidRPr="004700DC">
              <w:t xml:space="preserve">Teenuse tööaeg: </w:t>
            </w:r>
          </w:p>
        </w:tc>
        <w:tc>
          <w:tcPr>
            <w:tcW w:w="4428" w:type="dxa"/>
          </w:tcPr>
          <w:p w14:paraId="4B569A18" w14:textId="77777777" w:rsidR="004700DC" w:rsidRPr="004700DC" w:rsidRDefault="004700DC" w:rsidP="004700DC">
            <w:r w:rsidRPr="004700DC">
              <w:t xml:space="preserve">24/7 </w:t>
            </w:r>
          </w:p>
        </w:tc>
      </w:tr>
      <w:tr w:rsidR="004700DC" w:rsidRPr="004700DC" w14:paraId="3C611F0F" w14:textId="77777777" w:rsidTr="00DB20BD">
        <w:trPr>
          <w:trHeight w:val="102"/>
        </w:trPr>
        <w:tc>
          <w:tcPr>
            <w:tcW w:w="4427" w:type="dxa"/>
          </w:tcPr>
          <w:p w14:paraId="5DFAB0A5" w14:textId="77777777" w:rsidR="004700DC" w:rsidRPr="004700DC" w:rsidRDefault="004700DC" w:rsidP="004700DC">
            <w:r w:rsidRPr="004700DC">
              <w:t xml:space="preserve">Teenuse tagatud tööaeg: </w:t>
            </w:r>
          </w:p>
        </w:tc>
        <w:tc>
          <w:tcPr>
            <w:tcW w:w="4428" w:type="dxa"/>
          </w:tcPr>
          <w:p w14:paraId="755797A2" w14:textId="77777777" w:rsidR="004700DC" w:rsidRPr="004700DC" w:rsidRDefault="004700DC" w:rsidP="004700DC">
            <w:r w:rsidRPr="004700DC">
              <w:t xml:space="preserve">tööpäeviti 8.00-17.00 </w:t>
            </w:r>
          </w:p>
        </w:tc>
      </w:tr>
      <w:tr w:rsidR="004700DC" w:rsidRPr="004700DC" w14:paraId="0A91B7CF" w14:textId="77777777" w:rsidTr="00DB20BD">
        <w:trPr>
          <w:trHeight w:val="102"/>
        </w:trPr>
        <w:tc>
          <w:tcPr>
            <w:tcW w:w="4427" w:type="dxa"/>
          </w:tcPr>
          <w:p w14:paraId="74F14A01" w14:textId="77777777" w:rsidR="004700DC" w:rsidRPr="004700DC" w:rsidRDefault="004700DC" w:rsidP="004700DC">
            <w:r w:rsidRPr="004700DC">
              <w:t xml:space="preserve">Reageerimisaeg: </w:t>
            </w:r>
          </w:p>
        </w:tc>
        <w:tc>
          <w:tcPr>
            <w:tcW w:w="4428" w:type="dxa"/>
          </w:tcPr>
          <w:p w14:paraId="67B0F41C" w14:textId="0C371E98" w:rsidR="004700DC" w:rsidRPr="004700DC" w:rsidRDefault="004700DC" w:rsidP="004700DC">
            <w:r w:rsidRPr="004700DC">
              <w:t xml:space="preserve">4 tundi </w:t>
            </w:r>
            <w:r w:rsidR="00D243DE">
              <w:t>tagatud tööajal</w:t>
            </w:r>
          </w:p>
        </w:tc>
      </w:tr>
      <w:tr w:rsidR="004700DC" w:rsidRPr="004700DC" w14:paraId="6A0198BF" w14:textId="77777777" w:rsidTr="00DB20BD">
        <w:trPr>
          <w:trHeight w:val="222"/>
        </w:trPr>
        <w:tc>
          <w:tcPr>
            <w:tcW w:w="4427" w:type="dxa"/>
          </w:tcPr>
          <w:p w14:paraId="13452751" w14:textId="77777777" w:rsidR="004700DC" w:rsidRPr="004700DC" w:rsidRDefault="004700DC" w:rsidP="004700DC">
            <w:r w:rsidRPr="004700DC">
              <w:t xml:space="preserve">Lahendusaeg, st maksimaalne lubatud ühekordse katkestuse pikkus teenuse töö ajal: </w:t>
            </w:r>
          </w:p>
        </w:tc>
        <w:tc>
          <w:tcPr>
            <w:tcW w:w="4428" w:type="dxa"/>
          </w:tcPr>
          <w:p w14:paraId="5F01FADB" w14:textId="399D7347" w:rsidR="004700DC" w:rsidRPr="004700DC" w:rsidRDefault="004700DC" w:rsidP="004700DC">
            <w:r w:rsidRPr="004700DC">
              <w:t xml:space="preserve">8 tundi </w:t>
            </w:r>
            <w:r w:rsidR="00D243DE">
              <w:t>tagatud tööajal</w:t>
            </w:r>
          </w:p>
        </w:tc>
      </w:tr>
      <w:tr w:rsidR="004700DC" w:rsidRPr="004700DC" w14:paraId="14B5897A" w14:textId="77777777" w:rsidTr="00DB20BD">
        <w:trPr>
          <w:trHeight w:val="102"/>
        </w:trPr>
        <w:tc>
          <w:tcPr>
            <w:tcW w:w="4427" w:type="dxa"/>
          </w:tcPr>
          <w:p w14:paraId="2812CABB" w14:textId="77777777" w:rsidR="004700DC" w:rsidRPr="004700DC" w:rsidRDefault="004700DC" w:rsidP="004700DC">
            <w:r w:rsidRPr="004700DC">
              <w:t xml:space="preserve">Planeeritud katkestustest etteteatamise aeg: </w:t>
            </w:r>
          </w:p>
        </w:tc>
        <w:tc>
          <w:tcPr>
            <w:tcW w:w="4428" w:type="dxa"/>
          </w:tcPr>
          <w:p w14:paraId="73F83927" w14:textId="77777777" w:rsidR="004700DC" w:rsidRPr="004700DC" w:rsidRDefault="004700DC" w:rsidP="004700DC">
            <w:r w:rsidRPr="004700DC">
              <w:t xml:space="preserve">5 tööpäeva </w:t>
            </w:r>
          </w:p>
        </w:tc>
      </w:tr>
    </w:tbl>
    <w:p w14:paraId="5557DD57" w14:textId="6C267DB7" w:rsidR="006D1EC5" w:rsidRDefault="006D1EC5" w:rsidP="004C5C55">
      <w:pPr>
        <w:jc w:val="both"/>
        <w:rPr>
          <w:bCs/>
        </w:rPr>
      </w:pPr>
      <w:r>
        <w:rPr>
          <w:bCs/>
        </w:rPr>
        <w:t>4.</w:t>
      </w:r>
      <w:r w:rsidR="005D155C">
        <w:rPr>
          <w:bCs/>
        </w:rPr>
        <w:t>11</w:t>
      </w:r>
      <w:r>
        <w:rPr>
          <w:bCs/>
        </w:rPr>
        <w:t>.</w:t>
      </w:r>
      <w:r w:rsidR="00310E96">
        <w:rPr>
          <w:bCs/>
        </w:rPr>
        <w:t xml:space="preserve"> </w:t>
      </w:r>
      <w:r w:rsidR="00D33E2A">
        <w:rPr>
          <w:bCs/>
        </w:rPr>
        <w:t>A</w:t>
      </w:r>
      <w:r>
        <w:rPr>
          <w:bCs/>
        </w:rPr>
        <w:t xml:space="preserve">ndmetöötlusega seotud </w:t>
      </w:r>
      <w:r w:rsidR="00310E96">
        <w:rPr>
          <w:bCs/>
        </w:rPr>
        <w:t>ti</w:t>
      </w:r>
      <w:r w:rsidR="007A51BC">
        <w:rPr>
          <w:bCs/>
        </w:rPr>
        <w:t>ngimused</w:t>
      </w:r>
      <w:r>
        <w:rPr>
          <w:bCs/>
        </w:rPr>
        <w:t xml:space="preserve"> x-tee andmeteenustele:</w:t>
      </w:r>
    </w:p>
    <w:p w14:paraId="4FBFF139" w14:textId="0E994C4C" w:rsidR="006D1EC5" w:rsidRDefault="005D155C" w:rsidP="004C5C55">
      <w:pPr>
        <w:ind w:left="708" w:firstLine="2"/>
        <w:jc w:val="both"/>
        <w:rPr>
          <w:bCs/>
        </w:rPr>
      </w:pPr>
      <w:r>
        <w:rPr>
          <w:bCs/>
        </w:rPr>
        <w:lastRenderedPageBreak/>
        <w:t>4.11</w:t>
      </w:r>
      <w:r w:rsidR="006D1EC5">
        <w:rPr>
          <w:bCs/>
        </w:rPr>
        <w:t xml:space="preserve">.1. </w:t>
      </w:r>
      <w:r w:rsidR="006D1EC5" w:rsidRPr="006D1EC5">
        <w:rPr>
          <w:bCs/>
        </w:rPr>
        <w:t xml:space="preserve">vea ilmnemisest </w:t>
      </w:r>
      <w:r w:rsidR="006D1EC5">
        <w:rPr>
          <w:bCs/>
        </w:rPr>
        <w:t xml:space="preserve">teavitatakse </w:t>
      </w:r>
      <w:r w:rsidR="006D1EC5" w:rsidRPr="006D1EC5">
        <w:rPr>
          <w:bCs/>
        </w:rPr>
        <w:t>esimesel võimalusel, kuid mitte hiljem kui kahe tööpäeva jooksul veast teadasaamisest</w:t>
      </w:r>
      <w:r w:rsidR="00A03683">
        <w:rPr>
          <w:bCs/>
        </w:rPr>
        <w:t>;</w:t>
      </w:r>
      <w:r w:rsidR="006D1EC5" w:rsidRPr="006D1EC5">
        <w:rPr>
          <w:bCs/>
        </w:rPr>
        <w:t xml:space="preserve"> </w:t>
      </w:r>
    </w:p>
    <w:p w14:paraId="1196003C" w14:textId="5E5CBD08" w:rsidR="006D1EC5" w:rsidRDefault="005D155C" w:rsidP="004C5C55">
      <w:pPr>
        <w:ind w:left="708" w:firstLine="2"/>
        <w:jc w:val="both"/>
        <w:rPr>
          <w:bCs/>
        </w:rPr>
      </w:pPr>
      <w:r>
        <w:rPr>
          <w:bCs/>
        </w:rPr>
        <w:t>4.11</w:t>
      </w:r>
      <w:r w:rsidR="006D1EC5">
        <w:rPr>
          <w:bCs/>
        </w:rPr>
        <w:t xml:space="preserve">.2. vea info saamisel, reageerib teenuse osutaja hiljemalt 2 tööpäeva jooksul, et leppida kokku </w:t>
      </w:r>
      <w:r w:rsidR="006D1EC5" w:rsidRPr="006D1EC5">
        <w:rPr>
          <w:bCs/>
        </w:rPr>
        <w:t>vea parandamise ajakava</w:t>
      </w:r>
      <w:r w:rsidR="00A03683">
        <w:rPr>
          <w:bCs/>
        </w:rPr>
        <w:t>;</w:t>
      </w:r>
    </w:p>
    <w:p w14:paraId="6DDA9DFB" w14:textId="1A2266FF" w:rsidR="000E7EA3" w:rsidRDefault="006563C1" w:rsidP="004C5C55">
      <w:pPr>
        <w:ind w:left="708" w:firstLine="2"/>
        <w:jc w:val="both"/>
        <w:rPr>
          <w:bCs/>
        </w:rPr>
      </w:pPr>
      <w:r>
        <w:rPr>
          <w:bCs/>
        </w:rPr>
        <w:t>4.</w:t>
      </w:r>
      <w:r w:rsidR="005D155C">
        <w:rPr>
          <w:bCs/>
        </w:rPr>
        <w:t>11</w:t>
      </w:r>
      <w:bookmarkStart w:id="0" w:name="_GoBack"/>
      <w:bookmarkEnd w:id="0"/>
      <w:r>
        <w:rPr>
          <w:bCs/>
        </w:rPr>
        <w:t xml:space="preserve">.3. </w:t>
      </w:r>
      <w:r w:rsidR="00A03683">
        <w:rPr>
          <w:bCs/>
        </w:rPr>
        <w:t>a</w:t>
      </w:r>
      <w:r w:rsidR="006D1EC5" w:rsidRPr="006D1EC5">
        <w:rPr>
          <w:bCs/>
        </w:rPr>
        <w:t>ndmevahetusega seotud viga</w:t>
      </w:r>
      <w:r>
        <w:rPr>
          <w:bCs/>
        </w:rPr>
        <w:t xml:space="preserve"> kõrvaldatakse kokkulepitud ajaks</w:t>
      </w:r>
      <w:r w:rsidR="006D1EC5" w:rsidRPr="006D1EC5">
        <w:rPr>
          <w:bCs/>
        </w:rPr>
        <w:t>, selgitades vea tekkepõhjust ja hinnates vea edaspidise korduvuse võimalikkust.</w:t>
      </w:r>
    </w:p>
    <w:p w14:paraId="6AABC397" w14:textId="2FD37188" w:rsidR="00D33E2A" w:rsidRDefault="005D155C" w:rsidP="004C5C55">
      <w:pPr>
        <w:ind w:firstLine="2"/>
        <w:jc w:val="both"/>
        <w:rPr>
          <w:bCs/>
        </w:rPr>
      </w:pPr>
      <w:r>
        <w:rPr>
          <w:bCs/>
        </w:rPr>
        <w:t>4.11</w:t>
      </w:r>
      <w:r w:rsidR="00D33E2A">
        <w:rPr>
          <w:bCs/>
        </w:rPr>
        <w:t xml:space="preserve">. Teenuse kasutamisega seotud teenuse osutaja kontakt on </w:t>
      </w:r>
      <w:hyperlink r:id="rId10" w:history="1">
        <w:r w:rsidR="00D33E2A" w:rsidRPr="007A4E17">
          <w:rPr>
            <w:rStyle w:val="Hperlink"/>
            <w:bCs/>
          </w:rPr>
          <w:t>katastertugi@maaamet.ee</w:t>
        </w:r>
      </w:hyperlink>
    </w:p>
    <w:p w14:paraId="2FE302F1" w14:textId="0AA33DB9" w:rsidR="004700DC" w:rsidRPr="004700DC" w:rsidRDefault="003136D9" w:rsidP="004700DC">
      <w:r>
        <w:rPr>
          <w:b/>
          <w:bCs/>
        </w:rPr>
        <w:t>5</w:t>
      </w:r>
      <w:r w:rsidR="004700DC" w:rsidRPr="004700DC">
        <w:rPr>
          <w:b/>
          <w:bCs/>
        </w:rPr>
        <w:t>. VASTUTUS</w:t>
      </w:r>
    </w:p>
    <w:p w14:paraId="32F49837" w14:textId="5A1DABBA" w:rsidR="004700DC" w:rsidRPr="004700DC" w:rsidRDefault="003136D9" w:rsidP="004C5C55">
      <w:pPr>
        <w:jc w:val="both"/>
      </w:pPr>
      <w:r>
        <w:t>5</w:t>
      </w:r>
      <w:r w:rsidR="004700DC" w:rsidRPr="004700DC">
        <w:t xml:space="preserve">.1. Maatoimingute platvormi infosüsteemide vastutav või volitatud isik vastutab kokkuleppe rikkumisel vaid tahtliku rikkumise korral, millisel juhul on teenuse kasutajal  õigus nõuda vastava rikkumisega tekitatud otsese varalise kahju hüvitamist. </w:t>
      </w:r>
    </w:p>
    <w:p w14:paraId="6C804673" w14:textId="451E20D4" w:rsidR="004700DC" w:rsidRPr="004700DC" w:rsidRDefault="003136D9" w:rsidP="004C5C55">
      <w:pPr>
        <w:jc w:val="both"/>
      </w:pPr>
      <w:r>
        <w:t>5</w:t>
      </w:r>
      <w:r w:rsidR="004700DC" w:rsidRPr="004700DC">
        <w:t>.2. Maatoimingute platvormi infosüsteemide vastutav või volitatud isik ei ole vastutav mis tahes muu teenuse kasutajal tekkida võiva kahju eest ega ole kohustatud hüvitama saamata jäänud tulu, katkenud äritegevusega seotud kulu või kasumi vähenemist või muud sarnast kahju. Sealhulgas ei  vastuta maatoimingute platvormi infosüsteemide vastutav või volitatud isik kahju eest, mis tuleneb teenuste kasutamisest või sellest, et teenused ei olnud kättesaadavad.</w:t>
      </w:r>
    </w:p>
    <w:p w14:paraId="101BAD21" w14:textId="7DA517A4" w:rsidR="004700DC" w:rsidRPr="004700DC" w:rsidRDefault="003136D9" w:rsidP="004C5C55">
      <w:pPr>
        <w:jc w:val="both"/>
      </w:pPr>
      <w:r>
        <w:t>5</w:t>
      </w:r>
      <w:r w:rsidR="004700DC" w:rsidRPr="004700DC">
        <w:t xml:space="preserve">.3. Teenuse kasutaja vastutab kokkuleppe rikkumisega maatoimingute platvormi infosüsteemidele tekitatud varalise kahju eest. Teenuse kasutaja ei vastuta kahju eest, mis on tingitud vääramatu jõu asjaoludest. </w:t>
      </w:r>
    </w:p>
    <w:p w14:paraId="10CD8E80" w14:textId="24AF32FA" w:rsidR="004700DC" w:rsidRPr="004700DC" w:rsidRDefault="004C5C55" w:rsidP="004700DC">
      <w:r>
        <w:rPr>
          <w:b/>
          <w:bCs/>
        </w:rPr>
        <w:t>6</w:t>
      </w:r>
      <w:r w:rsidR="004700DC" w:rsidRPr="004700DC">
        <w:rPr>
          <w:b/>
          <w:bCs/>
        </w:rPr>
        <w:t>. MUUD TINGIMUSED</w:t>
      </w:r>
    </w:p>
    <w:p w14:paraId="38E0913A" w14:textId="6261B524" w:rsidR="004700DC" w:rsidRPr="004700DC" w:rsidRDefault="004C5C55" w:rsidP="004C5C55">
      <w:pPr>
        <w:jc w:val="both"/>
      </w:pPr>
      <w:r>
        <w:t>6</w:t>
      </w:r>
      <w:r w:rsidR="004700DC" w:rsidRPr="004700DC">
        <w:t>.1. Maatoimingute platvormi infosüsteemide vastutaval töötlejal on õigus käesolevaid kasutustingimusi ühepoolselt muuta.  Muudatustest teavitatakse kasutajaid mõistlikul viisil vähemalt 30 kalendripäeva enne muudatuste kehtima hakkamist. Teenuse kasutajal on õigus kokkuleppest taganeda ja teenuse kasutamine lõpetada. Kui teenuse kasutaja ei ole 30 kalendripäeva jooksul teavitanud soovist teenuse kasutamine lõpetada loetakse, et ta on vaikimisega avaldanud oma tahet vastavate muudatuste aktsepteerimiseks.</w:t>
      </w:r>
    </w:p>
    <w:p w14:paraId="05D75B28" w14:textId="68A1CCC6" w:rsidR="00C17559" w:rsidRDefault="004C5C55" w:rsidP="004C5C55">
      <w:pPr>
        <w:jc w:val="both"/>
      </w:pPr>
      <w:r>
        <w:t>6</w:t>
      </w:r>
      <w:r w:rsidR="004700DC" w:rsidRPr="004700DC">
        <w:t xml:space="preserve">.2. Vaidlused püütakse lahendada läbirääkimiste teel. Juhul, kui läbirääkimised ei anna tulemusi, lahendatakse vaidlus Eesti </w:t>
      </w:r>
      <w:r>
        <w:t>Vabariigi õigusaktide kohaselt.</w:t>
      </w:r>
    </w:p>
    <w:sectPr w:rsidR="00C17559" w:rsidSect="003136D9">
      <w:head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DBC6E6" w14:textId="77777777" w:rsidR="003136D9" w:rsidRDefault="003136D9" w:rsidP="003136D9">
      <w:pPr>
        <w:spacing w:after="0" w:line="240" w:lineRule="auto"/>
      </w:pPr>
      <w:r>
        <w:separator/>
      </w:r>
    </w:p>
  </w:endnote>
  <w:endnote w:type="continuationSeparator" w:id="0">
    <w:p w14:paraId="04B9E08A" w14:textId="77777777" w:rsidR="003136D9" w:rsidRDefault="003136D9" w:rsidP="003136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C6102B" w14:textId="77777777" w:rsidR="003136D9" w:rsidRDefault="003136D9" w:rsidP="003136D9">
      <w:pPr>
        <w:spacing w:after="0" w:line="240" w:lineRule="auto"/>
      </w:pPr>
      <w:r>
        <w:separator/>
      </w:r>
    </w:p>
  </w:footnote>
  <w:footnote w:type="continuationSeparator" w:id="0">
    <w:p w14:paraId="7DD252D6" w14:textId="77777777" w:rsidR="003136D9" w:rsidRDefault="003136D9" w:rsidP="003136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2CBD1E" w14:textId="03CEFDA2" w:rsidR="003136D9" w:rsidRDefault="003136D9" w:rsidP="003136D9">
    <w:pPr>
      <w:pStyle w:val="Pis"/>
      <w:jc w:val="right"/>
    </w:pPr>
    <w:r>
      <w:tab/>
    </w:r>
    <w:r>
      <w:tab/>
      <w:t>Taotluse lisa</w:t>
    </w:r>
  </w:p>
  <w:p w14:paraId="31F950D5" w14:textId="77777777" w:rsidR="003136D9" w:rsidRDefault="003136D9">
    <w:pPr>
      <w:pStyle w:val="Pi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0DC"/>
    <w:rsid w:val="0001607B"/>
    <w:rsid w:val="000B4424"/>
    <w:rsid w:val="000E7EA3"/>
    <w:rsid w:val="001E3306"/>
    <w:rsid w:val="00310E96"/>
    <w:rsid w:val="003136D9"/>
    <w:rsid w:val="003A6A33"/>
    <w:rsid w:val="004160F2"/>
    <w:rsid w:val="004700DC"/>
    <w:rsid w:val="00480F51"/>
    <w:rsid w:val="004C5C55"/>
    <w:rsid w:val="004E75E5"/>
    <w:rsid w:val="00516168"/>
    <w:rsid w:val="0056697A"/>
    <w:rsid w:val="005D155C"/>
    <w:rsid w:val="006563C1"/>
    <w:rsid w:val="0067669B"/>
    <w:rsid w:val="006B02BD"/>
    <w:rsid w:val="006D1EC5"/>
    <w:rsid w:val="006F04E1"/>
    <w:rsid w:val="007A51BC"/>
    <w:rsid w:val="00873509"/>
    <w:rsid w:val="00885835"/>
    <w:rsid w:val="0094221B"/>
    <w:rsid w:val="0098090F"/>
    <w:rsid w:val="00A03683"/>
    <w:rsid w:val="00A82A21"/>
    <w:rsid w:val="00A83924"/>
    <w:rsid w:val="00A90229"/>
    <w:rsid w:val="00B44EE7"/>
    <w:rsid w:val="00BC0629"/>
    <w:rsid w:val="00BF6B7D"/>
    <w:rsid w:val="00C17559"/>
    <w:rsid w:val="00CD1698"/>
    <w:rsid w:val="00D13838"/>
    <w:rsid w:val="00D243DE"/>
    <w:rsid w:val="00D33E2A"/>
    <w:rsid w:val="00D57913"/>
    <w:rsid w:val="00D8200C"/>
    <w:rsid w:val="00DD4693"/>
    <w:rsid w:val="00DD5B14"/>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E1ED6"/>
  <w15:chartTrackingRefBased/>
  <w15:docId w15:val="{DD55BDB8-950D-4FA4-8A4B-4E1F60BBA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laad">
    <w:name w:val="Normal"/>
    <w:qFormat/>
  </w:style>
  <w:style w:type="character" w:default="1" w:styleId="Liguvaikefont">
    <w:name w:val="Default Paragraph Font"/>
    <w:uiPriority w:val="1"/>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styleId="Kommentaariviide">
    <w:name w:val="annotation reference"/>
    <w:basedOn w:val="Liguvaikefont"/>
    <w:uiPriority w:val="99"/>
    <w:semiHidden/>
    <w:unhideWhenUsed/>
    <w:rsid w:val="004700DC"/>
    <w:rPr>
      <w:sz w:val="16"/>
      <w:szCs w:val="16"/>
    </w:rPr>
  </w:style>
  <w:style w:type="paragraph" w:styleId="Kommentaaritekst">
    <w:name w:val="annotation text"/>
    <w:basedOn w:val="Normaallaad"/>
    <w:link w:val="KommentaaritekstMrk"/>
    <w:uiPriority w:val="99"/>
    <w:unhideWhenUsed/>
    <w:rsid w:val="004700DC"/>
    <w:pPr>
      <w:spacing w:line="240" w:lineRule="auto"/>
    </w:pPr>
    <w:rPr>
      <w:sz w:val="20"/>
      <w:szCs w:val="20"/>
    </w:rPr>
  </w:style>
  <w:style w:type="character" w:customStyle="1" w:styleId="KommentaaritekstMrk">
    <w:name w:val="Kommentaari tekst Märk"/>
    <w:basedOn w:val="Liguvaikefont"/>
    <w:link w:val="Kommentaaritekst"/>
    <w:uiPriority w:val="99"/>
    <w:rsid w:val="004700DC"/>
    <w:rPr>
      <w:sz w:val="20"/>
      <w:szCs w:val="20"/>
    </w:rPr>
  </w:style>
  <w:style w:type="character" w:styleId="Hperlink">
    <w:name w:val="Hyperlink"/>
    <w:basedOn w:val="Liguvaikefont"/>
    <w:uiPriority w:val="99"/>
    <w:unhideWhenUsed/>
    <w:rsid w:val="004700DC"/>
    <w:rPr>
      <w:color w:val="0563C1" w:themeColor="hyperlink"/>
      <w:u w:val="single"/>
    </w:rPr>
  </w:style>
  <w:style w:type="paragraph" w:styleId="Jutumullitekst">
    <w:name w:val="Balloon Text"/>
    <w:basedOn w:val="Normaallaad"/>
    <w:link w:val="JutumullitekstMrk"/>
    <w:uiPriority w:val="99"/>
    <w:semiHidden/>
    <w:unhideWhenUsed/>
    <w:rsid w:val="004700DC"/>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4700DC"/>
    <w:rPr>
      <w:rFonts w:ascii="Segoe UI" w:hAnsi="Segoe UI" w:cs="Segoe UI"/>
      <w:sz w:val="18"/>
      <w:szCs w:val="18"/>
    </w:rPr>
  </w:style>
  <w:style w:type="paragraph" w:styleId="Kommentaariteema">
    <w:name w:val="annotation subject"/>
    <w:basedOn w:val="Kommentaaritekst"/>
    <w:next w:val="Kommentaaritekst"/>
    <w:link w:val="KommentaariteemaMrk"/>
    <w:uiPriority w:val="99"/>
    <w:semiHidden/>
    <w:unhideWhenUsed/>
    <w:rsid w:val="000E7EA3"/>
    <w:rPr>
      <w:b/>
      <w:bCs/>
    </w:rPr>
  </w:style>
  <w:style w:type="character" w:customStyle="1" w:styleId="KommentaariteemaMrk">
    <w:name w:val="Kommentaari teema Märk"/>
    <w:basedOn w:val="KommentaaritekstMrk"/>
    <w:link w:val="Kommentaariteema"/>
    <w:uiPriority w:val="99"/>
    <w:semiHidden/>
    <w:rsid w:val="000E7EA3"/>
    <w:rPr>
      <w:b/>
      <w:bCs/>
      <w:sz w:val="20"/>
      <w:szCs w:val="20"/>
    </w:rPr>
  </w:style>
  <w:style w:type="table" w:styleId="Kontuurtabel">
    <w:name w:val="Table Grid"/>
    <w:basedOn w:val="Normaaltabel"/>
    <w:uiPriority w:val="39"/>
    <w:rsid w:val="006D1E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lastatudhperlink">
    <w:name w:val="FollowedHyperlink"/>
    <w:basedOn w:val="Liguvaikefont"/>
    <w:uiPriority w:val="99"/>
    <w:semiHidden/>
    <w:unhideWhenUsed/>
    <w:rsid w:val="00BC0629"/>
    <w:rPr>
      <w:color w:val="954F72" w:themeColor="followedHyperlink"/>
      <w:u w:val="single"/>
    </w:rPr>
  </w:style>
  <w:style w:type="paragraph" w:styleId="Pis">
    <w:name w:val="header"/>
    <w:basedOn w:val="Normaallaad"/>
    <w:link w:val="PisMrk"/>
    <w:uiPriority w:val="99"/>
    <w:unhideWhenUsed/>
    <w:rsid w:val="003136D9"/>
    <w:pPr>
      <w:tabs>
        <w:tab w:val="center" w:pos="4536"/>
        <w:tab w:val="right" w:pos="9072"/>
      </w:tabs>
      <w:spacing w:after="0" w:line="240" w:lineRule="auto"/>
    </w:pPr>
  </w:style>
  <w:style w:type="character" w:customStyle="1" w:styleId="PisMrk">
    <w:name w:val="Päis Märk"/>
    <w:basedOn w:val="Liguvaikefont"/>
    <w:link w:val="Pis"/>
    <w:uiPriority w:val="99"/>
    <w:rsid w:val="003136D9"/>
  </w:style>
  <w:style w:type="paragraph" w:styleId="Jalus">
    <w:name w:val="footer"/>
    <w:basedOn w:val="Normaallaad"/>
    <w:link w:val="JalusMrk"/>
    <w:uiPriority w:val="99"/>
    <w:unhideWhenUsed/>
    <w:rsid w:val="003136D9"/>
    <w:pPr>
      <w:tabs>
        <w:tab w:val="center" w:pos="4536"/>
        <w:tab w:val="right" w:pos="9072"/>
      </w:tabs>
      <w:spacing w:after="0" w:line="240" w:lineRule="auto"/>
    </w:pPr>
  </w:style>
  <w:style w:type="character" w:customStyle="1" w:styleId="JalusMrk">
    <w:name w:val="Jalus Märk"/>
    <w:basedOn w:val="Liguvaikefont"/>
    <w:link w:val="Jalus"/>
    <w:uiPriority w:val="99"/>
    <w:rsid w:val="003136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iha.ee"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x-tee.ee/service-catalo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x-tee.ee/catalogue/EE"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mailto:katastertugi@maaamet.ee" TargetMode="External"/><Relationship Id="rId4" Type="http://schemas.openxmlformats.org/officeDocument/2006/relationships/footnotes" Target="footnotes.xml"/><Relationship Id="rId9" Type="http://schemas.openxmlformats.org/officeDocument/2006/relationships/hyperlink" Target="mailto:katasterteenused@maaamet.ee"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1253</Words>
  <Characters>7270</Characters>
  <Application>Microsoft Office Word</Application>
  <DocSecurity>0</DocSecurity>
  <Lines>60</Lines>
  <Paragraphs>17</Paragraphs>
  <ScaleCrop>false</ScaleCrop>
  <HeadingPairs>
    <vt:vector size="2" baseType="variant">
      <vt:variant>
        <vt:lpstr>Pealkiri</vt:lpstr>
      </vt:variant>
      <vt:variant>
        <vt:i4>1</vt:i4>
      </vt:variant>
    </vt:vector>
  </HeadingPairs>
  <TitlesOfParts>
    <vt:vector size="1" baseType="lpstr">
      <vt:lpstr/>
    </vt:vector>
  </TitlesOfParts>
  <Company>Keskkonnaministeeriumi Infotehnoloogiakeskus</Company>
  <LinksUpToDate>false</LinksUpToDate>
  <CharactersWithSpaces>8506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Marili Lehtmets</dc:creator>
  <cp:keywords/>
  <dc:description/>
  <cp:lastModifiedBy>Marili Lehtmets</cp:lastModifiedBy>
  <cp:revision>2</cp:revision>
  <dcterms:created xsi:type="dcterms:W3CDTF">2021-12-10T11:51:00Z</dcterms:created>
  <dcterms:modified xsi:type="dcterms:W3CDTF">2021-12-10T11:51:00Z</dcterms:modified>
</cp:coreProperties>
</file>