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600" w:firstRow="0" w:lastRow="0" w:firstColumn="0" w:lastColumn="0" w:noHBand="1" w:noVBand="1"/>
      </w:tblPr>
      <w:tblGrid>
        <w:gridCol w:w="1840"/>
        <w:gridCol w:w="111"/>
        <w:gridCol w:w="1559"/>
        <w:gridCol w:w="2127"/>
        <w:gridCol w:w="1715"/>
        <w:gridCol w:w="1936"/>
      </w:tblGrid>
      <w:tr w:rsidR="00F570AA" w:rsidRPr="00E12DFA" w14:paraId="2B63F7D5" w14:textId="77777777" w:rsidTr="00075F3D">
        <w:tc>
          <w:tcPr>
            <w:tcW w:w="1951" w:type="dxa"/>
            <w:gridSpan w:val="2"/>
          </w:tcPr>
          <w:p w14:paraId="51609C9A" w14:textId="77777777" w:rsidR="00F570AA" w:rsidRPr="008F41CD" w:rsidRDefault="00F570AA" w:rsidP="00F355E6">
            <w:pPr>
              <w:rPr>
                <w:b/>
              </w:rPr>
            </w:pPr>
            <w:r w:rsidRPr="008F41CD">
              <w:rPr>
                <w:b/>
              </w:rPr>
              <w:t>Loomise kuupäev:</w:t>
            </w:r>
          </w:p>
        </w:tc>
        <w:tc>
          <w:tcPr>
            <w:tcW w:w="1559" w:type="dxa"/>
          </w:tcPr>
          <w:p w14:paraId="0264A747" w14:textId="77777777" w:rsidR="00F570AA" w:rsidRPr="008F41CD" w:rsidRDefault="00F570AA" w:rsidP="007C3E1B">
            <w:r>
              <w:t>15</w:t>
            </w:r>
            <w:r w:rsidRPr="008F41CD">
              <w:t>.0</w:t>
            </w:r>
            <w:r>
              <w:t>5</w:t>
            </w:r>
            <w:r w:rsidRPr="008F41CD">
              <w:t>.</w:t>
            </w:r>
            <w:r>
              <w:t>2018</w:t>
            </w:r>
          </w:p>
        </w:tc>
        <w:tc>
          <w:tcPr>
            <w:tcW w:w="2127" w:type="dxa"/>
          </w:tcPr>
          <w:p w14:paraId="6A71EE69" w14:textId="77777777" w:rsidR="00F570AA" w:rsidRPr="008F41CD" w:rsidRDefault="00F570AA" w:rsidP="00F355E6">
            <w:pPr>
              <w:rPr>
                <w:b/>
              </w:rPr>
            </w:pPr>
            <w:r w:rsidRPr="008F41CD">
              <w:rPr>
                <w:b/>
              </w:rPr>
              <w:t>Muutmise kuupäev:</w:t>
            </w:r>
          </w:p>
        </w:tc>
        <w:tc>
          <w:tcPr>
            <w:tcW w:w="1715" w:type="dxa"/>
          </w:tcPr>
          <w:p w14:paraId="2FD42503" w14:textId="318D406F" w:rsidR="00F570AA" w:rsidRPr="008F41CD" w:rsidRDefault="00F570AA" w:rsidP="007C3E1B">
            <w:r>
              <w:t>06</w:t>
            </w:r>
            <w:r w:rsidRPr="008F41CD">
              <w:t>.</w:t>
            </w:r>
            <w:r>
              <w:t>01</w:t>
            </w:r>
            <w:r w:rsidRPr="008F41CD">
              <w:t>.</w:t>
            </w:r>
            <w:r>
              <w:t>2022</w:t>
            </w:r>
          </w:p>
        </w:tc>
        <w:tc>
          <w:tcPr>
            <w:tcW w:w="1936" w:type="dxa"/>
            <w:vMerge w:val="restart"/>
          </w:tcPr>
          <w:p w14:paraId="789CC006" w14:textId="77777777" w:rsidR="00F570AA" w:rsidRPr="00E12DFA" w:rsidRDefault="00F570AA" w:rsidP="00075F3D"/>
          <w:p w14:paraId="307FA183" w14:textId="77777777" w:rsidR="00F570AA" w:rsidRPr="00E12DFA" w:rsidRDefault="00F570AA" w:rsidP="00075F3D"/>
        </w:tc>
      </w:tr>
      <w:tr w:rsidR="00F570AA" w:rsidRPr="00E12DFA" w14:paraId="02EFA9C2" w14:textId="77777777" w:rsidTr="00075F3D">
        <w:tc>
          <w:tcPr>
            <w:tcW w:w="1951" w:type="dxa"/>
            <w:gridSpan w:val="2"/>
          </w:tcPr>
          <w:p w14:paraId="352766AB" w14:textId="77777777" w:rsidR="00F570AA" w:rsidRPr="008F41CD" w:rsidRDefault="00F570AA" w:rsidP="00F355E6">
            <w:pPr>
              <w:rPr>
                <w:b/>
              </w:rPr>
            </w:pPr>
            <w:r w:rsidRPr="008F41CD">
              <w:rPr>
                <w:b/>
              </w:rPr>
              <w:t>Versioon:</w:t>
            </w:r>
          </w:p>
        </w:tc>
        <w:tc>
          <w:tcPr>
            <w:tcW w:w="1559" w:type="dxa"/>
          </w:tcPr>
          <w:p w14:paraId="439A821E" w14:textId="36AFDCE4" w:rsidR="00F570AA" w:rsidRPr="008F41CD" w:rsidRDefault="00F570AA" w:rsidP="00F355E6">
            <w:r>
              <w:t>1.1</w:t>
            </w:r>
          </w:p>
        </w:tc>
        <w:tc>
          <w:tcPr>
            <w:tcW w:w="2127" w:type="dxa"/>
          </w:tcPr>
          <w:p w14:paraId="197E8421" w14:textId="77777777" w:rsidR="00F570AA" w:rsidRPr="008F41CD" w:rsidRDefault="00F570AA" w:rsidP="00F355E6">
            <w:pPr>
              <w:rPr>
                <w:b/>
              </w:rPr>
            </w:pPr>
            <w:r>
              <w:rPr>
                <w:b/>
              </w:rPr>
              <w:t>Olek</w:t>
            </w:r>
            <w:r w:rsidRPr="008F41CD">
              <w:rPr>
                <w:b/>
              </w:rPr>
              <w:t>:</w:t>
            </w:r>
          </w:p>
        </w:tc>
        <w:tc>
          <w:tcPr>
            <w:tcW w:w="1715" w:type="dxa"/>
          </w:tcPr>
          <w:p w14:paraId="259FA78D" w14:textId="3FCFDD51" w:rsidR="00F570AA" w:rsidRPr="008F41CD" w:rsidRDefault="00F570AA" w:rsidP="00F355E6">
            <w:r>
              <w:t>Toodang</w:t>
            </w:r>
          </w:p>
        </w:tc>
        <w:tc>
          <w:tcPr>
            <w:tcW w:w="1936" w:type="dxa"/>
            <w:vMerge/>
          </w:tcPr>
          <w:p w14:paraId="78EBA396" w14:textId="77777777" w:rsidR="00F570AA" w:rsidRPr="00E12DFA" w:rsidRDefault="00F570AA" w:rsidP="00075F3D"/>
        </w:tc>
      </w:tr>
      <w:tr w:rsidR="00F570AA" w:rsidRPr="00E12DFA" w14:paraId="7DE89A8D" w14:textId="77777777" w:rsidTr="00075F3D">
        <w:tc>
          <w:tcPr>
            <w:tcW w:w="1951" w:type="dxa"/>
            <w:gridSpan w:val="2"/>
          </w:tcPr>
          <w:p w14:paraId="3F50191F" w14:textId="77777777" w:rsidR="00F570AA" w:rsidRPr="00E12DFA" w:rsidRDefault="00F570AA" w:rsidP="00075F3D">
            <w:pPr>
              <w:rPr>
                <w:b/>
              </w:rPr>
            </w:pPr>
            <w:r w:rsidRPr="005D2F56">
              <w:rPr>
                <w:b/>
              </w:rPr>
              <w:t>Klient:</w:t>
            </w:r>
          </w:p>
        </w:tc>
        <w:tc>
          <w:tcPr>
            <w:tcW w:w="5401" w:type="dxa"/>
            <w:gridSpan w:val="3"/>
          </w:tcPr>
          <w:p w14:paraId="7EE08317" w14:textId="77777777" w:rsidR="00F570AA" w:rsidRPr="00E12DFA" w:rsidRDefault="00F570AA" w:rsidP="00075F3D">
            <w:r w:rsidRPr="00960603">
              <w:t>K</w:t>
            </w:r>
            <w:r>
              <w:t>aitseressursside Amet</w:t>
            </w:r>
          </w:p>
        </w:tc>
        <w:tc>
          <w:tcPr>
            <w:tcW w:w="1936" w:type="dxa"/>
            <w:vMerge/>
          </w:tcPr>
          <w:p w14:paraId="06120F7B" w14:textId="77777777" w:rsidR="00F570AA" w:rsidRPr="00E12DFA" w:rsidRDefault="00F570AA" w:rsidP="00075F3D"/>
        </w:tc>
      </w:tr>
      <w:tr w:rsidR="00F570AA" w:rsidRPr="00E12DFA" w14:paraId="4AA2FA86" w14:textId="77777777" w:rsidTr="00075F3D">
        <w:tc>
          <w:tcPr>
            <w:tcW w:w="1951" w:type="dxa"/>
            <w:gridSpan w:val="2"/>
          </w:tcPr>
          <w:p w14:paraId="5F7E0E41" w14:textId="77777777" w:rsidR="00F570AA" w:rsidRPr="00E12DFA" w:rsidRDefault="00F570AA" w:rsidP="00075F3D">
            <w:pPr>
              <w:rPr>
                <w:b/>
              </w:rPr>
            </w:pPr>
            <w:r w:rsidRPr="008F41CD">
              <w:rPr>
                <w:b/>
              </w:rPr>
              <w:t>Projekt:</w:t>
            </w:r>
          </w:p>
        </w:tc>
        <w:tc>
          <w:tcPr>
            <w:tcW w:w="5401" w:type="dxa"/>
            <w:gridSpan w:val="3"/>
          </w:tcPr>
          <w:p w14:paraId="01F5B759" w14:textId="77777777" w:rsidR="00F570AA" w:rsidRPr="00E12DFA" w:rsidRDefault="00F570AA" w:rsidP="00075F3D">
            <w:r>
              <w:t>Kaitseväekohustuslaste register v3 (KVKR3)</w:t>
            </w:r>
          </w:p>
        </w:tc>
        <w:tc>
          <w:tcPr>
            <w:tcW w:w="1936" w:type="dxa"/>
            <w:vMerge/>
          </w:tcPr>
          <w:p w14:paraId="4A877BBE" w14:textId="77777777" w:rsidR="00F570AA" w:rsidRPr="00E12DFA" w:rsidRDefault="00F570AA" w:rsidP="00075F3D"/>
        </w:tc>
      </w:tr>
      <w:tr w:rsidR="00F570AA" w:rsidRPr="00E12DFA" w14:paraId="723A7B35" w14:textId="77777777" w:rsidTr="00075F3D">
        <w:tc>
          <w:tcPr>
            <w:tcW w:w="1951" w:type="dxa"/>
            <w:gridSpan w:val="2"/>
          </w:tcPr>
          <w:p w14:paraId="6971B0A2" w14:textId="77777777" w:rsidR="00F570AA" w:rsidRPr="00E12DFA" w:rsidRDefault="00F570AA" w:rsidP="00075F3D">
            <w:pPr>
              <w:rPr>
                <w:b/>
              </w:rPr>
            </w:pPr>
            <w:r w:rsidRPr="008F41CD">
              <w:rPr>
                <w:b/>
              </w:rPr>
              <w:t>Dokument:</w:t>
            </w:r>
          </w:p>
        </w:tc>
        <w:tc>
          <w:tcPr>
            <w:tcW w:w="5401" w:type="dxa"/>
            <w:gridSpan w:val="3"/>
          </w:tcPr>
          <w:p w14:paraId="49921B68" w14:textId="77777777" w:rsidR="00F570AA" w:rsidRPr="00E12DFA" w:rsidRDefault="00F570AA" w:rsidP="0073282F">
            <w:r>
              <w:t>Liideste dokumentatsioon</w:t>
            </w:r>
          </w:p>
        </w:tc>
        <w:tc>
          <w:tcPr>
            <w:tcW w:w="1936" w:type="dxa"/>
            <w:vMerge/>
          </w:tcPr>
          <w:p w14:paraId="0532357C" w14:textId="77777777" w:rsidR="00F570AA" w:rsidRPr="00E12DFA" w:rsidRDefault="00F570AA" w:rsidP="00075F3D"/>
        </w:tc>
      </w:tr>
      <w:tr w:rsidR="00F570AA" w:rsidRPr="00E12DFA" w14:paraId="7847A45B" w14:textId="77777777" w:rsidTr="00075F3D">
        <w:trPr>
          <w:trHeight w:val="547"/>
        </w:trPr>
        <w:tc>
          <w:tcPr>
            <w:tcW w:w="7352" w:type="dxa"/>
            <w:gridSpan w:val="5"/>
          </w:tcPr>
          <w:p w14:paraId="4895A40D" w14:textId="77777777" w:rsidR="00F570AA" w:rsidRPr="00E12DFA" w:rsidRDefault="00F570AA" w:rsidP="00075F3D"/>
        </w:tc>
        <w:tc>
          <w:tcPr>
            <w:tcW w:w="1936" w:type="dxa"/>
            <w:vMerge/>
          </w:tcPr>
          <w:p w14:paraId="2FC3740B" w14:textId="77777777" w:rsidR="00F570AA" w:rsidRPr="00E12DFA" w:rsidRDefault="00F570AA" w:rsidP="00075F3D"/>
        </w:tc>
      </w:tr>
      <w:tr w:rsidR="00F570AA" w:rsidRPr="00E12DFA" w14:paraId="500DB025" w14:textId="77777777" w:rsidTr="00075F3D">
        <w:tc>
          <w:tcPr>
            <w:tcW w:w="7352" w:type="dxa"/>
            <w:gridSpan w:val="5"/>
          </w:tcPr>
          <w:p w14:paraId="6F793982" w14:textId="77777777" w:rsidR="00F570AA" w:rsidRPr="00E12DFA" w:rsidRDefault="00F570AA" w:rsidP="00075F3D">
            <w:pPr>
              <w:rPr>
                <w:b/>
              </w:rPr>
            </w:pPr>
            <w:r w:rsidRPr="008F41CD">
              <w:rPr>
                <w:b/>
              </w:rPr>
              <w:t>Ajalugu:</w:t>
            </w:r>
          </w:p>
        </w:tc>
        <w:tc>
          <w:tcPr>
            <w:tcW w:w="1936" w:type="dxa"/>
            <w:vMerge/>
          </w:tcPr>
          <w:p w14:paraId="18A01336" w14:textId="77777777" w:rsidR="00F570AA" w:rsidRPr="00E12DFA" w:rsidRDefault="00F570AA" w:rsidP="00075F3D"/>
        </w:tc>
      </w:tr>
      <w:tr w:rsidR="00F570AA" w:rsidRPr="00E12DFA" w14:paraId="60D47CD9" w14:textId="77777777" w:rsidTr="00075F3D">
        <w:tc>
          <w:tcPr>
            <w:tcW w:w="1840" w:type="dxa"/>
          </w:tcPr>
          <w:p w14:paraId="382B57C1" w14:textId="77777777" w:rsidR="00F570AA" w:rsidRPr="00E12DFA" w:rsidRDefault="00F570AA" w:rsidP="00075F3D">
            <w:pPr>
              <w:rPr>
                <w:b/>
              </w:rPr>
            </w:pPr>
            <w:r w:rsidRPr="008F41CD">
              <w:rPr>
                <w:b/>
              </w:rPr>
              <w:t>0.1</w:t>
            </w:r>
          </w:p>
        </w:tc>
        <w:tc>
          <w:tcPr>
            <w:tcW w:w="5512" w:type="dxa"/>
            <w:gridSpan w:val="4"/>
          </w:tcPr>
          <w:p w14:paraId="71D2588F" w14:textId="77777777" w:rsidR="00F570AA" w:rsidRPr="00E12DFA" w:rsidRDefault="00F570AA" w:rsidP="00075F3D">
            <w:r>
              <w:t>Esimene versioon</w:t>
            </w:r>
          </w:p>
        </w:tc>
        <w:tc>
          <w:tcPr>
            <w:tcW w:w="1936" w:type="dxa"/>
            <w:vMerge/>
          </w:tcPr>
          <w:p w14:paraId="2D9C50CC" w14:textId="77777777" w:rsidR="00F570AA" w:rsidRPr="00E12DFA" w:rsidRDefault="00F570AA" w:rsidP="00075F3D"/>
        </w:tc>
      </w:tr>
      <w:tr w:rsidR="00F570AA" w:rsidRPr="00E12DFA" w14:paraId="63D67633" w14:textId="77777777" w:rsidTr="00075F3D">
        <w:tc>
          <w:tcPr>
            <w:tcW w:w="1840" w:type="dxa"/>
          </w:tcPr>
          <w:p w14:paraId="0BDCE52B" w14:textId="74021113" w:rsidR="00F570AA" w:rsidRPr="008F41CD" w:rsidRDefault="00F570AA" w:rsidP="00075F3D">
            <w:pPr>
              <w:rPr>
                <w:b/>
              </w:rPr>
            </w:pPr>
            <w:r>
              <w:rPr>
                <w:b/>
              </w:rPr>
              <w:t>0.2</w:t>
            </w:r>
          </w:p>
        </w:tc>
        <w:tc>
          <w:tcPr>
            <w:tcW w:w="5512" w:type="dxa"/>
            <w:gridSpan w:val="4"/>
          </w:tcPr>
          <w:p w14:paraId="34506A2E" w14:textId="531D14E7" w:rsidR="00F570AA" w:rsidRDefault="00F570AA" w:rsidP="00075F3D">
            <w:r>
              <w:t>Lisatud äriregister, liiklusregister</w:t>
            </w:r>
          </w:p>
        </w:tc>
        <w:tc>
          <w:tcPr>
            <w:tcW w:w="1936" w:type="dxa"/>
            <w:vMerge/>
          </w:tcPr>
          <w:p w14:paraId="0C062C19" w14:textId="77777777" w:rsidR="00F570AA" w:rsidRPr="00E12DFA" w:rsidRDefault="00F570AA" w:rsidP="00075F3D"/>
        </w:tc>
      </w:tr>
      <w:tr w:rsidR="00F570AA" w:rsidRPr="00E12DFA" w14:paraId="289C3DCA" w14:textId="77777777" w:rsidTr="00075F3D">
        <w:tc>
          <w:tcPr>
            <w:tcW w:w="1840" w:type="dxa"/>
          </w:tcPr>
          <w:p w14:paraId="20769974" w14:textId="42990000" w:rsidR="00F570AA" w:rsidRDefault="00F570AA" w:rsidP="00075F3D">
            <w:pPr>
              <w:rPr>
                <w:b/>
              </w:rPr>
            </w:pPr>
            <w:r>
              <w:rPr>
                <w:b/>
              </w:rPr>
              <w:t>0.3</w:t>
            </w:r>
          </w:p>
        </w:tc>
        <w:tc>
          <w:tcPr>
            <w:tcW w:w="5512" w:type="dxa"/>
            <w:gridSpan w:val="4"/>
          </w:tcPr>
          <w:p w14:paraId="00E9C572" w14:textId="3416F516" w:rsidR="00F570AA" w:rsidRDefault="00F570AA" w:rsidP="00075F3D">
            <w:r>
              <w:t>Lisatud DHX, EHIS, etoimikliht</w:t>
            </w:r>
          </w:p>
        </w:tc>
        <w:tc>
          <w:tcPr>
            <w:tcW w:w="1936" w:type="dxa"/>
            <w:vMerge/>
          </w:tcPr>
          <w:p w14:paraId="234852C6" w14:textId="77777777" w:rsidR="00F570AA" w:rsidRPr="00E12DFA" w:rsidRDefault="00F570AA" w:rsidP="00075F3D"/>
        </w:tc>
      </w:tr>
      <w:tr w:rsidR="00F570AA" w:rsidRPr="00E12DFA" w14:paraId="0DF04812" w14:textId="77777777" w:rsidTr="00075F3D">
        <w:tc>
          <w:tcPr>
            <w:tcW w:w="1840" w:type="dxa"/>
          </w:tcPr>
          <w:p w14:paraId="42A36C97" w14:textId="4CD70A28" w:rsidR="00F570AA" w:rsidRDefault="00F570AA" w:rsidP="00075F3D">
            <w:pPr>
              <w:rPr>
                <w:b/>
              </w:rPr>
            </w:pPr>
            <w:r>
              <w:rPr>
                <w:b/>
              </w:rPr>
              <w:t>0.4</w:t>
            </w:r>
          </w:p>
        </w:tc>
        <w:tc>
          <w:tcPr>
            <w:tcW w:w="5512" w:type="dxa"/>
            <w:gridSpan w:val="4"/>
          </w:tcPr>
          <w:p w14:paraId="1289B19A" w14:textId="0F612815" w:rsidR="00F570AA" w:rsidRDefault="00F570AA" w:rsidP="00075F3D">
            <w:r>
              <w:t>Pisiparandused TOR kirjelduses</w:t>
            </w:r>
          </w:p>
        </w:tc>
        <w:tc>
          <w:tcPr>
            <w:tcW w:w="1936" w:type="dxa"/>
            <w:vMerge/>
          </w:tcPr>
          <w:p w14:paraId="476F2521" w14:textId="77777777" w:rsidR="00F570AA" w:rsidRPr="00E12DFA" w:rsidRDefault="00F570AA" w:rsidP="00075F3D"/>
        </w:tc>
      </w:tr>
      <w:tr w:rsidR="00F570AA" w:rsidRPr="00E12DFA" w14:paraId="31E66911" w14:textId="77777777" w:rsidTr="00075F3D">
        <w:tc>
          <w:tcPr>
            <w:tcW w:w="1840" w:type="dxa"/>
          </w:tcPr>
          <w:p w14:paraId="1354D6B4" w14:textId="5695BA94" w:rsidR="00F570AA" w:rsidRDefault="00F570AA" w:rsidP="00075F3D">
            <w:pPr>
              <w:rPr>
                <w:b/>
              </w:rPr>
            </w:pPr>
            <w:r>
              <w:rPr>
                <w:b/>
              </w:rPr>
              <w:t>0.5</w:t>
            </w:r>
          </w:p>
        </w:tc>
        <w:tc>
          <w:tcPr>
            <w:tcW w:w="5512" w:type="dxa"/>
            <w:gridSpan w:val="4"/>
          </w:tcPr>
          <w:p w14:paraId="38BD823F" w14:textId="2E6E583D" w:rsidR="00F570AA" w:rsidRDefault="00F570AA" w:rsidP="00075F3D">
            <w:r>
              <w:t>Lisatud ADIT, SAP</w:t>
            </w:r>
          </w:p>
        </w:tc>
        <w:tc>
          <w:tcPr>
            <w:tcW w:w="1936" w:type="dxa"/>
            <w:vMerge/>
          </w:tcPr>
          <w:p w14:paraId="593A6FF8" w14:textId="77777777" w:rsidR="00F570AA" w:rsidRPr="00E12DFA" w:rsidRDefault="00F570AA" w:rsidP="00075F3D"/>
        </w:tc>
      </w:tr>
      <w:tr w:rsidR="00F570AA" w:rsidRPr="00E12DFA" w14:paraId="052FF971" w14:textId="77777777" w:rsidTr="00075F3D">
        <w:tc>
          <w:tcPr>
            <w:tcW w:w="1840" w:type="dxa"/>
          </w:tcPr>
          <w:p w14:paraId="23672106" w14:textId="45BFE446" w:rsidR="00F570AA" w:rsidRDefault="00F570AA" w:rsidP="00075F3D">
            <w:pPr>
              <w:rPr>
                <w:b/>
              </w:rPr>
            </w:pPr>
            <w:r>
              <w:rPr>
                <w:b/>
              </w:rPr>
              <w:t>1.1</w:t>
            </w:r>
          </w:p>
        </w:tc>
        <w:tc>
          <w:tcPr>
            <w:tcW w:w="5512" w:type="dxa"/>
            <w:gridSpan w:val="4"/>
          </w:tcPr>
          <w:p w14:paraId="466AB719" w14:textId="3CBADAA4" w:rsidR="00F570AA" w:rsidRDefault="00F570AA" w:rsidP="00075F3D">
            <w:r>
              <w:t>Uuendatud 2021 aasta lõpu arendustega</w:t>
            </w:r>
          </w:p>
        </w:tc>
        <w:tc>
          <w:tcPr>
            <w:tcW w:w="1936" w:type="dxa"/>
            <w:vMerge/>
          </w:tcPr>
          <w:p w14:paraId="06FF24B5" w14:textId="77777777" w:rsidR="00F570AA" w:rsidRPr="00E12DFA" w:rsidRDefault="00F570AA" w:rsidP="00075F3D"/>
        </w:tc>
      </w:tr>
    </w:tbl>
    <w:p w14:paraId="52C66965" w14:textId="77777777" w:rsidR="004C569E" w:rsidRDefault="004C569E"/>
    <w:p w14:paraId="20C63C5B" w14:textId="77777777" w:rsidR="0073282F" w:rsidRPr="00E12DFA" w:rsidRDefault="004C569E">
      <w:r>
        <w:br w:type="page"/>
      </w:r>
    </w:p>
    <w:sdt>
      <w:sdtPr>
        <w:id w:val="-1698456675"/>
        <w:docPartObj>
          <w:docPartGallery w:val="Table of Contents"/>
          <w:docPartUnique/>
        </w:docPartObj>
      </w:sdtPr>
      <w:sdtEndPr>
        <w:rPr>
          <w:b/>
          <w:bCs/>
        </w:rPr>
      </w:sdtEndPr>
      <w:sdtContent>
        <w:p w14:paraId="700641C7" w14:textId="77777777" w:rsidR="0073282F" w:rsidRPr="00E12DFA" w:rsidRDefault="0073282F" w:rsidP="0073282F">
          <w:r w:rsidRPr="00E12DFA">
            <w:rPr>
              <w:b/>
            </w:rPr>
            <w:t>Sisukord</w:t>
          </w:r>
          <w:bookmarkStart w:id="0" w:name="_GoBack"/>
          <w:bookmarkEnd w:id="0"/>
        </w:p>
        <w:p w14:paraId="1BE9EDAB" w14:textId="10AC76FC" w:rsidR="00713E83" w:rsidRDefault="00F92281">
          <w:pPr>
            <w:pStyle w:val="TOC1"/>
            <w:tabs>
              <w:tab w:val="left" w:pos="440"/>
              <w:tab w:val="right" w:leader="dot" w:pos="9062"/>
            </w:tabs>
            <w:rPr>
              <w:rFonts w:eastAsiaTheme="minorEastAsia"/>
              <w:noProof/>
              <w:lang w:eastAsia="et-EE"/>
            </w:rPr>
          </w:pPr>
          <w:r w:rsidRPr="00E12DFA">
            <w:fldChar w:fldCharType="begin"/>
          </w:r>
          <w:r w:rsidR="0073282F" w:rsidRPr="00E12DFA">
            <w:instrText xml:space="preserve"> TOC \o "1-3" \h \z \u </w:instrText>
          </w:r>
          <w:r w:rsidRPr="00E12DFA">
            <w:fldChar w:fldCharType="separate"/>
          </w:r>
          <w:hyperlink w:anchor="_Toc92488923" w:history="1">
            <w:r w:rsidR="00713E83" w:rsidRPr="00E86038">
              <w:rPr>
                <w:rStyle w:val="Hyperlink"/>
                <w:b/>
                <w:noProof/>
              </w:rPr>
              <w:t>1</w:t>
            </w:r>
            <w:r w:rsidR="00713E83">
              <w:rPr>
                <w:rFonts w:eastAsiaTheme="minorEastAsia"/>
                <w:noProof/>
                <w:lang w:eastAsia="et-EE"/>
              </w:rPr>
              <w:tab/>
            </w:r>
            <w:r w:rsidR="00713E83" w:rsidRPr="00E86038">
              <w:rPr>
                <w:rStyle w:val="Hyperlink"/>
                <w:noProof/>
              </w:rPr>
              <w:t>Dokumendi eesmärk</w:t>
            </w:r>
            <w:r w:rsidR="00713E83">
              <w:rPr>
                <w:noProof/>
                <w:webHidden/>
              </w:rPr>
              <w:tab/>
            </w:r>
            <w:r w:rsidR="00713E83">
              <w:rPr>
                <w:noProof/>
                <w:webHidden/>
              </w:rPr>
              <w:fldChar w:fldCharType="begin"/>
            </w:r>
            <w:r w:rsidR="00713E83">
              <w:rPr>
                <w:noProof/>
                <w:webHidden/>
              </w:rPr>
              <w:instrText xml:space="preserve"> PAGEREF _Toc92488923 \h </w:instrText>
            </w:r>
            <w:r w:rsidR="00713E83">
              <w:rPr>
                <w:noProof/>
                <w:webHidden/>
              </w:rPr>
            </w:r>
            <w:r w:rsidR="00713E83">
              <w:rPr>
                <w:noProof/>
                <w:webHidden/>
              </w:rPr>
              <w:fldChar w:fldCharType="separate"/>
            </w:r>
            <w:r w:rsidR="00713E83">
              <w:rPr>
                <w:noProof/>
                <w:webHidden/>
              </w:rPr>
              <w:t>3</w:t>
            </w:r>
            <w:r w:rsidR="00713E83">
              <w:rPr>
                <w:noProof/>
                <w:webHidden/>
              </w:rPr>
              <w:fldChar w:fldCharType="end"/>
            </w:r>
          </w:hyperlink>
        </w:p>
        <w:p w14:paraId="784F7D4D" w14:textId="7A91949D" w:rsidR="00713E83" w:rsidRDefault="00713E83">
          <w:pPr>
            <w:pStyle w:val="TOC1"/>
            <w:tabs>
              <w:tab w:val="left" w:pos="440"/>
              <w:tab w:val="right" w:leader="dot" w:pos="9062"/>
            </w:tabs>
            <w:rPr>
              <w:rFonts w:eastAsiaTheme="minorEastAsia"/>
              <w:noProof/>
              <w:lang w:eastAsia="et-EE"/>
            </w:rPr>
          </w:pPr>
          <w:hyperlink w:anchor="_Toc92488924" w:history="1">
            <w:r w:rsidRPr="00E86038">
              <w:rPr>
                <w:rStyle w:val="Hyperlink"/>
                <w:rFonts w:cstheme="minorHAnsi"/>
                <w:b/>
                <w:noProof/>
              </w:rPr>
              <w:t>2</w:t>
            </w:r>
            <w:r>
              <w:rPr>
                <w:rFonts w:eastAsiaTheme="minorEastAsia"/>
                <w:noProof/>
                <w:lang w:eastAsia="et-EE"/>
              </w:rPr>
              <w:tab/>
            </w:r>
            <w:r w:rsidRPr="00E86038">
              <w:rPr>
                <w:rStyle w:val="Hyperlink"/>
                <w:noProof/>
              </w:rPr>
              <w:t>Sõnastik</w:t>
            </w:r>
            <w:r>
              <w:rPr>
                <w:noProof/>
                <w:webHidden/>
              </w:rPr>
              <w:tab/>
            </w:r>
            <w:r>
              <w:rPr>
                <w:noProof/>
                <w:webHidden/>
              </w:rPr>
              <w:fldChar w:fldCharType="begin"/>
            </w:r>
            <w:r>
              <w:rPr>
                <w:noProof/>
                <w:webHidden/>
              </w:rPr>
              <w:instrText xml:space="preserve"> PAGEREF _Toc92488924 \h </w:instrText>
            </w:r>
            <w:r>
              <w:rPr>
                <w:noProof/>
                <w:webHidden/>
              </w:rPr>
            </w:r>
            <w:r>
              <w:rPr>
                <w:noProof/>
                <w:webHidden/>
              </w:rPr>
              <w:fldChar w:fldCharType="separate"/>
            </w:r>
            <w:r>
              <w:rPr>
                <w:noProof/>
                <w:webHidden/>
              </w:rPr>
              <w:t>3</w:t>
            </w:r>
            <w:r>
              <w:rPr>
                <w:noProof/>
                <w:webHidden/>
              </w:rPr>
              <w:fldChar w:fldCharType="end"/>
            </w:r>
          </w:hyperlink>
        </w:p>
        <w:p w14:paraId="1C86FE6B" w14:textId="78A4EA66" w:rsidR="00713E83" w:rsidRDefault="00713E83">
          <w:pPr>
            <w:pStyle w:val="TOC1"/>
            <w:tabs>
              <w:tab w:val="left" w:pos="440"/>
              <w:tab w:val="right" w:leader="dot" w:pos="9062"/>
            </w:tabs>
            <w:rPr>
              <w:rFonts w:eastAsiaTheme="minorEastAsia"/>
              <w:noProof/>
              <w:lang w:eastAsia="et-EE"/>
            </w:rPr>
          </w:pPr>
          <w:hyperlink w:anchor="_Toc92488925" w:history="1">
            <w:r w:rsidRPr="00E86038">
              <w:rPr>
                <w:rStyle w:val="Hyperlink"/>
                <w:b/>
                <w:noProof/>
              </w:rPr>
              <w:t>3</w:t>
            </w:r>
            <w:r>
              <w:rPr>
                <w:rFonts w:eastAsiaTheme="minorEastAsia"/>
                <w:noProof/>
                <w:lang w:eastAsia="et-EE"/>
              </w:rPr>
              <w:tab/>
            </w:r>
            <w:r w:rsidRPr="00E86038">
              <w:rPr>
                <w:rStyle w:val="Hyperlink"/>
                <w:noProof/>
              </w:rPr>
              <w:t>KVKR poolt kasutatavad liidesed</w:t>
            </w:r>
            <w:r>
              <w:rPr>
                <w:noProof/>
                <w:webHidden/>
              </w:rPr>
              <w:tab/>
            </w:r>
            <w:r>
              <w:rPr>
                <w:noProof/>
                <w:webHidden/>
              </w:rPr>
              <w:fldChar w:fldCharType="begin"/>
            </w:r>
            <w:r>
              <w:rPr>
                <w:noProof/>
                <w:webHidden/>
              </w:rPr>
              <w:instrText xml:space="preserve"> PAGEREF _Toc92488925 \h </w:instrText>
            </w:r>
            <w:r>
              <w:rPr>
                <w:noProof/>
                <w:webHidden/>
              </w:rPr>
            </w:r>
            <w:r>
              <w:rPr>
                <w:noProof/>
                <w:webHidden/>
              </w:rPr>
              <w:fldChar w:fldCharType="separate"/>
            </w:r>
            <w:r>
              <w:rPr>
                <w:noProof/>
                <w:webHidden/>
              </w:rPr>
              <w:t>4</w:t>
            </w:r>
            <w:r>
              <w:rPr>
                <w:noProof/>
                <w:webHidden/>
              </w:rPr>
              <w:fldChar w:fldCharType="end"/>
            </w:r>
          </w:hyperlink>
        </w:p>
        <w:p w14:paraId="01DB03B3" w14:textId="2B589454" w:rsidR="00713E83" w:rsidRDefault="00713E83">
          <w:pPr>
            <w:pStyle w:val="TOC2"/>
            <w:tabs>
              <w:tab w:val="left" w:pos="880"/>
              <w:tab w:val="right" w:leader="dot" w:pos="9062"/>
            </w:tabs>
            <w:rPr>
              <w:rFonts w:eastAsiaTheme="minorEastAsia"/>
              <w:noProof/>
              <w:lang w:eastAsia="et-EE"/>
            </w:rPr>
          </w:pPr>
          <w:hyperlink w:anchor="_Toc92488926" w:history="1">
            <w:r w:rsidRPr="00E86038">
              <w:rPr>
                <w:rStyle w:val="Hyperlink"/>
                <w:noProof/>
              </w:rPr>
              <w:t>3.1</w:t>
            </w:r>
            <w:r>
              <w:rPr>
                <w:rFonts w:eastAsiaTheme="minorEastAsia"/>
                <w:noProof/>
                <w:lang w:eastAsia="et-EE"/>
              </w:rPr>
              <w:tab/>
            </w:r>
            <w:r w:rsidRPr="00E86038">
              <w:rPr>
                <w:rStyle w:val="Hyperlink"/>
                <w:b/>
                <w:noProof/>
              </w:rPr>
              <w:t>DHX</w:t>
            </w:r>
            <w:r>
              <w:rPr>
                <w:noProof/>
                <w:webHidden/>
              </w:rPr>
              <w:tab/>
            </w:r>
            <w:r>
              <w:rPr>
                <w:noProof/>
                <w:webHidden/>
              </w:rPr>
              <w:fldChar w:fldCharType="begin"/>
            </w:r>
            <w:r>
              <w:rPr>
                <w:noProof/>
                <w:webHidden/>
              </w:rPr>
              <w:instrText xml:space="preserve"> PAGEREF _Toc92488926 \h </w:instrText>
            </w:r>
            <w:r>
              <w:rPr>
                <w:noProof/>
                <w:webHidden/>
              </w:rPr>
            </w:r>
            <w:r>
              <w:rPr>
                <w:noProof/>
                <w:webHidden/>
              </w:rPr>
              <w:fldChar w:fldCharType="separate"/>
            </w:r>
            <w:r>
              <w:rPr>
                <w:noProof/>
                <w:webHidden/>
              </w:rPr>
              <w:t>4</w:t>
            </w:r>
            <w:r>
              <w:rPr>
                <w:noProof/>
                <w:webHidden/>
              </w:rPr>
              <w:fldChar w:fldCharType="end"/>
            </w:r>
          </w:hyperlink>
        </w:p>
        <w:p w14:paraId="4A299FAD" w14:textId="701DC747" w:rsidR="00713E83" w:rsidRDefault="00713E83">
          <w:pPr>
            <w:pStyle w:val="TOC2"/>
            <w:tabs>
              <w:tab w:val="left" w:pos="880"/>
              <w:tab w:val="right" w:leader="dot" w:pos="9062"/>
            </w:tabs>
            <w:rPr>
              <w:rFonts w:eastAsiaTheme="minorEastAsia"/>
              <w:noProof/>
              <w:lang w:eastAsia="et-EE"/>
            </w:rPr>
          </w:pPr>
          <w:hyperlink w:anchor="_Toc92488927" w:history="1">
            <w:r w:rsidRPr="00E86038">
              <w:rPr>
                <w:rStyle w:val="Hyperlink"/>
                <w:noProof/>
              </w:rPr>
              <w:t>3.2</w:t>
            </w:r>
            <w:r>
              <w:rPr>
                <w:rFonts w:eastAsiaTheme="minorEastAsia"/>
                <w:noProof/>
                <w:lang w:eastAsia="et-EE"/>
              </w:rPr>
              <w:tab/>
            </w:r>
            <w:r w:rsidRPr="00E86038">
              <w:rPr>
                <w:rStyle w:val="Hyperlink"/>
                <w:b/>
                <w:noProof/>
              </w:rPr>
              <w:t>ADIT</w:t>
            </w:r>
            <w:r>
              <w:rPr>
                <w:noProof/>
                <w:webHidden/>
              </w:rPr>
              <w:tab/>
            </w:r>
            <w:r>
              <w:rPr>
                <w:noProof/>
                <w:webHidden/>
              </w:rPr>
              <w:fldChar w:fldCharType="begin"/>
            </w:r>
            <w:r>
              <w:rPr>
                <w:noProof/>
                <w:webHidden/>
              </w:rPr>
              <w:instrText xml:space="preserve"> PAGEREF _Toc92488927 \h </w:instrText>
            </w:r>
            <w:r>
              <w:rPr>
                <w:noProof/>
                <w:webHidden/>
              </w:rPr>
            </w:r>
            <w:r>
              <w:rPr>
                <w:noProof/>
                <w:webHidden/>
              </w:rPr>
              <w:fldChar w:fldCharType="separate"/>
            </w:r>
            <w:r>
              <w:rPr>
                <w:noProof/>
                <w:webHidden/>
              </w:rPr>
              <w:t>4</w:t>
            </w:r>
            <w:r>
              <w:rPr>
                <w:noProof/>
                <w:webHidden/>
              </w:rPr>
              <w:fldChar w:fldCharType="end"/>
            </w:r>
          </w:hyperlink>
        </w:p>
        <w:p w14:paraId="39DF8BCA" w14:textId="2DF69FFF" w:rsidR="00713E83" w:rsidRDefault="00713E83">
          <w:pPr>
            <w:pStyle w:val="TOC2"/>
            <w:tabs>
              <w:tab w:val="left" w:pos="880"/>
              <w:tab w:val="right" w:leader="dot" w:pos="9062"/>
            </w:tabs>
            <w:rPr>
              <w:rFonts w:eastAsiaTheme="minorEastAsia"/>
              <w:noProof/>
              <w:lang w:eastAsia="et-EE"/>
            </w:rPr>
          </w:pPr>
          <w:hyperlink w:anchor="_Toc92488928" w:history="1">
            <w:r w:rsidRPr="00E86038">
              <w:rPr>
                <w:rStyle w:val="Hyperlink"/>
                <w:noProof/>
              </w:rPr>
              <w:t>3.3</w:t>
            </w:r>
            <w:r>
              <w:rPr>
                <w:rFonts w:eastAsiaTheme="minorEastAsia"/>
                <w:noProof/>
                <w:lang w:eastAsia="et-EE"/>
              </w:rPr>
              <w:tab/>
            </w:r>
            <w:r w:rsidRPr="00E86038">
              <w:rPr>
                <w:rStyle w:val="Hyperlink"/>
                <w:b/>
                <w:noProof/>
              </w:rPr>
              <w:t>RR – Rahvastikuregister</w:t>
            </w:r>
            <w:r>
              <w:rPr>
                <w:noProof/>
                <w:webHidden/>
              </w:rPr>
              <w:tab/>
            </w:r>
            <w:r>
              <w:rPr>
                <w:noProof/>
                <w:webHidden/>
              </w:rPr>
              <w:fldChar w:fldCharType="begin"/>
            </w:r>
            <w:r>
              <w:rPr>
                <w:noProof/>
                <w:webHidden/>
              </w:rPr>
              <w:instrText xml:space="preserve"> PAGEREF _Toc92488928 \h </w:instrText>
            </w:r>
            <w:r>
              <w:rPr>
                <w:noProof/>
                <w:webHidden/>
              </w:rPr>
            </w:r>
            <w:r>
              <w:rPr>
                <w:noProof/>
                <w:webHidden/>
              </w:rPr>
              <w:fldChar w:fldCharType="separate"/>
            </w:r>
            <w:r>
              <w:rPr>
                <w:noProof/>
                <w:webHidden/>
              </w:rPr>
              <w:t>4</w:t>
            </w:r>
            <w:r>
              <w:rPr>
                <w:noProof/>
                <w:webHidden/>
              </w:rPr>
              <w:fldChar w:fldCharType="end"/>
            </w:r>
          </w:hyperlink>
        </w:p>
        <w:p w14:paraId="500289FE" w14:textId="45895098" w:rsidR="00713E83" w:rsidRDefault="00713E83">
          <w:pPr>
            <w:pStyle w:val="TOC2"/>
            <w:tabs>
              <w:tab w:val="left" w:pos="880"/>
              <w:tab w:val="right" w:leader="dot" w:pos="9062"/>
            </w:tabs>
            <w:rPr>
              <w:rFonts w:eastAsiaTheme="minorEastAsia"/>
              <w:noProof/>
              <w:lang w:eastAsia="et-EE"/>
            </w:rPr>
          </w:pPr>
          <w:hyperlink w:anchor="_Toc92488929" w:history="1">
            <w:r w:rsidRPr="00E86038">
              <w:rPr>
                <w:rStyle w:val="Hyperlink"/>
                <w:noProof/>
              </w:rPr>
              <w:t>3.4</w:t>
            </w:r>
            <w:r>
              <w:rPr>
                <w:rFonts w:eastAsiaTheme="minorEastAsia"/>
                <w:noProof/>
                <w:lang w:eastAsia="et-EE"/>
              </w:rPr>
              <w:tab/>
            </w:r>
            <w:r w:rsidRPr="00E86038">
              <w:rPr>
                <w:rStyle w:val="Hyperlink"/>
                <w:b/>
                <w:noProof/>
              </w:rPr>
              <w:t>EHIS</w:t>
            </w:r>
            <w:r w:rsidRPr="00E86038">
              <w:rPr>
                <w:rStyle w:val="Hyperlink"/>
                <w:noProof/>
              </w:rPr>
              <w:t xml:space="preserve"> – Eesti Hariduse infosüsteem</w:t>
            </w:r>
            <w:r>
              <w:rPr>
                <w:noProof/>
                <w:webHidden/>
              </w:rPr>
              <w:tab/>
            </w:r>
            <w:r>
              <w:rPr>
                <w:noProof/>
                <w:webHidden/>
              </w:rPr>
              <w:fldChar w:fldCharType="begin"/>
            </w:r>
            <w:r>
              <w:rPr>
                <w:noProof/>
                <w:webHidden/>
              </w:rPr>
              <w:instrText xml:space="preserve"> PAGEREF _Toc92488929 \h </w:instrText>
            </w:r>
            <w:r>
              <w:rPr>
                <w:noProof/>
                <w:webHidden/>
              </w:rPr>
            </w:r>
            <w:r>
              <w:rPr>
                <w:noProof/>
                <w:webHidden/>
              </w:rPr>
              <w:fldChar w:fldCharType="separate"/>
            </w:r>
            <w:r>
              <w:rPr>
                <w:noProof/>
                <w:webHidden/>
              </w:rPr>
              <w:t>5</w:t>
            </w:r>
            <w:r>
              <w:rPr>
                <w:noProof/>
                <w:webHidden/>
              </w:rPr>
              <w:fldChar w:fldCharType="end"/>
            </w:r>
          </w:hyperlink>
        </w:p>
        <w:p w14:paraId="0C74A54D" w14:textId="11E0F566" w:rsidR="00713E83" w:rsidRDefault="00713E83">
          <w:pPr>
            <w:pStyle w:val="TOC2"/>
            <w:tabs>
              <w:tab w:val="left" w:pos="880"/>
              <w:tab w:val="right" w:leader="dot" w:pos="9062"/>
            </w:tabs>
            <w:rPr>
              <w:rFonts w:eastAsiaTheme="minorEastAsia"/>
              <w:noProof/>
              <w:lang w:eastAsia="et-EE"/>
            </w:rPr>
          </w:pPr>
          <w:hyperlink w:anchor="_Toc92488930" w:history="1">
            <w:r w:rsidRPr="00E86038">
              <w:rPr>
                <w:rStyle w:val="Hyperlink"/>
                <w:noProof/>
              </w:rPr>
              <w:t>3.5</w:t>
            </w:r>
            <w:r>
              <w:rPr>
                <w:rFonts w:eastAsiaTheme="minorEastAsia"/>
                <w:noProof/>
                <w:lang w:eastAsia="et-EE"/>
              </w:rPr>
              <w:tab/>
            </w:r>
            <w:r w:rsidRPr="00E86038">
              <w:rPr>
                <w:rStyle w:val="Hyperlink"/>
                <w:b/>
                <w:noProof/>
              </w:rPr>
              <w:t>arireg  – Äriregistri infosüsteem</w:t>
            </w:r>
            <w:r>
              <w:rPr>
                <w:noProof/>
                <w:webHidden/>
              </w:rPr>
              <w:tab/>
            </w:r>
            <w:r>
              <w:rPr>
                <w:noProof/>
                <w:webHidden/>
              </w:rPr>
              <w:fldChar w:fldCharType="begin"/>
            </w:r>
            <w:r>
              <w:rPr>
                <w:noProof/>
                <w:webHidden/>
              </w:rPr>
              <w:instrText xml:space="preserve"> PAGEREF _Toc92488930 \h </w:instrText>
            </w:r>
            <w:r>
              <w:rPr>
                <w:noProof/>
                <w:webHidden/>
              </w:rPr>
            </w:r>
            <w:r>
              <w:rPr>
                <w:noProof/>
                <w:webHidden/>
              </w:rPr>
              <w:fldChar w:fldCharType="separate"/>
            </w:r>
            <w:r>
              <w:rPr>
                <w:noProof/>
                <w:webHidden/>
              </w:rPr>
              <w:t>5</w:t>
            </w:r>
            <w:r>
              <w:rPr>
                <w:noProof/>
                <w:webHidden/>
              </w:rPr>
              <w:fldChar w:fldCharType="end"/>
            </w:r>
          </w:hyperlink>
        </w:p>
        <w:p w14:paraId="71F62E25" w14:textId="6F800AA9" w:rsidR="00713E83" w:rsidRDefault="00713E83">
          <w:pPr>
            <w:pStyle w:val="TOC2"/>
            <w:tabs>
              <w:tab w:val="left" w:pos="880"/>
              <w:tab w:val="right" w:leader="dot" w:pos="9062"/>
            </w:tabs>
            <w:rPr>
              <w:rFonts w:eastAsiaTheme="minorEastAsia"/>
              <w:noProof/>
              <w:lang w:eastAsia="et-EE"/>
            </w:rPr>
          </w:pPr>
          <w:hyperlink w:anchor="_Toc92488931" w:history="1">
            <w:r w:rsidRPr="00E86038">
              <w:rPr>
                <w:rStyle w:val="Hyperlink"/>
                <w:noProof/>
              </w:rPr>
              <w:t>3.6</w:t>
            </w:r>
            <w:r>
              <w:rPr>
                <w:rFonts w:eastAsiaTheme="minorEastAsia"/>
                <w:noProof/>
                <w:lang w:eastAsia="et-EE"/>
              </w:rPr>
              <w:tab/>
            </w:r>
            <w:r w:rsidRPr="00E86038">
              <w:rPr>
                <w:rStyle w:val="Hyperlink"/>
                <w:b/>
                <w:noProof/>
                <w:lang w:val="en-US"/>
              </w:rPr>
              <w:t>liiklusregister</w:t>
            </w:r>
            <w:r w:rsidRPr="00E86038">
              <w:rPr>
                <w:rStyle w:val="Hyperlink"/>
                <w:b/>
                <w:noProof/>
              </w:rPr>
              <w:t xml:space="preserve">  – Liiklusregistri infosüsteem</w:t>
            </w:r>
            <w:r>
              <w:rPr>
                <w:noProof/>
                <w:webHidden/>
              </w:rPr>
              <w:tab/>
            </w:r>
            <w:r>
              <w:rPr>
                <w:noProof/>
                <w:webHidden/>
              </w:rPr>
              <w:fldChar w:fldCharType="begin"/>
            </w:r>
            <w:r>
              <w:rPr>
                <w:noProof/>
                <w:webHidden/>
              </w:rPr>
              <w:instrText xml:space="preserve"> PAGEREF _Toc92488931 \h </w:instrText>
            </w:r>
            <w:r>
              <w:rPr>
                <w:noProof/>
                <w:webHidden/>
              </w:rPr>
            </w:r>
            <w:r>
              <w:rPr>
                <w:noProof/>
                <w:webHidden/>
              </w:rPr>
              <w:fldChar w:fldCharType="separate"/>
            </w:r>
            <w:r>
              <w:rPr>
                <w:noProof/>
                <w:webHidden/>
              </w:rPr>
              <w:t>6</w:t>
            </w:r>
            <w:r>
              <w:rPr>
                <w:noProof/>
                <w:webHidden/>
              </w:rPr>
              <w:fldChar w:fldCharType="end"/>
            </w:r>
          </w:hyperlink>
        </w:p>
        <w:p w14:paraId="0C5543F8" w14:textId="2526E43D" w:rsidR="00713E83" w:rsidRDefault="00713E83">
          <w:pPr>
            <w:pStyle w:val="TOC2"/>
            <w:tabs>
              <w:tab w:val="left" w:pos="880"/>
              <w:tab w:val="right" w:leader="dot" w:pos="9062"/>
            </w:tabs>
            <w:rPr>
              <w:rFonts w:eastAsiaTheme="minorEastAsia"/>
              <w:noProof/>
              <w:lang w:eastAsia="et-EE"/>
            </w:rPr>
          </w:pPr>
          <w:hyperlink w:anchor="_Toc92488932" w:history="1">
            <w:r w:rsidRPr="00E86038">
              <w:rPr>
                <w:rStyle w:val="Hyperlink"/>
                <w:noProof/>
              </w:rPr>
              <w:t>3.7</w:t>
            </w:r>
            <w:r>
              <w:rPr>
                <w:rFonts w:eastAsiaTheme="minorEastAsia"/>
                <w:noProof/>
                <w:lang w:eastAsia="et-EE"/>
              </w:rPr>
              <w:tab/>
            </w:r>
            <w:r w:rsidRPr="00E86038">
              <w:rPr>
                <w:rStyle w:val="Hyperlink"/>
                <w:b/>
                <w:noProof/>
              </w:rPr>
              <w:t>at  – Ametlike Teadaannete infosüsteem</w:t>
            </w:r>
            <w:r>
              <w:rPr>
                <w:noProof/>
                <w:webHidden/>
              </w:rPr>
              <w:tab/>
            </w:r>
            <w:r>
              <w:rPr>
                <w:noProof/>
                <w:webHidden/>
              </w:rPr>
              <w:fldChar w:fldCharType="begin"/>
            </w:r>
            <w:r>
              <w:rPr>
                <w:noProof/>
                <w:webHidden/>
              </w:rPr>
              <w:instrText xml:space="preserve"> PAGEREF _Toc92488932 \h </w:instrText>
            </w:r>
            <w:r>
              <w:rPr>
                <w:noProof/>
                <w:webHidden/>
              </w:rPr>
            </w:r>
            <w:r>
              <w:rPr>
                <w:noProof/>
                <w:webHidden/>
              </w:rPr>
              <w:fldChar w:fldCharType="separate"/>
            </w:r>
            <w:r>
              <w:rPr>
                <w:noProof/>
                <w:webHidden/>
              </w:rPr>
              <w:t>6</w:t>
            </w:r>
            <w:r>
              <w:rPr>
                <w:noProof/>
                <w:webHidden/>
              </w:rPr>
              <w:fldChar w:fldCharType="end"/>
            </w:r>
          </w:hyperlink>
        </w:p>
        <w:p w14:paraId="3E1D44C1" w14:textId="3AD4921B" w:rsidR="00713E83" w:rsidRDefault="00713E83">
          <w:pPr>
            <w:pStyle w:val="TOC2"/>
            <w:tabs>
              <w:tab w:val="left" w:pos="880"/>
              <w:tab w:val="right" w:leader="dot" w:pos="9062"/>
            </w:tabs>
            <w:rPr>
              <w:rFonts w:eastAsiaTheme="minorEastAsia"/>
              <w:noProof/>
              <w:lang w:eastAsia="et-EE"/>
            </w:rPr>
          </w:pPr>
          <w:hyperlink w:anchor="_Toc92488933" w:history="1">
            <w:r w:rsidRPr="00E86038">
              <w:rPr>
                <w:rStyle w:val="Hyperlink"/>
                <w:noProof/>
              </w:rPr>
              <w:t>3.8</w:t>
            </w:r>
            <w:r>
              <w:rPr>
                <w:rFonts w:eastAsiaTheme="minorEastAsia"/>
                <w:noProof/>
                <w:lang w:eastAsia="et-EE"/>
              </w:rPr>
              <w:tab/>
            </w:r>
            <w:r w:rsidRPr="00E86038">
              <w:rPr>
                <w:rStyle w:val="Hyperlink"/>
                <w:b/>
                <w:noProof/>
              </w:rPr>
              <w:t>eStat – Statistikaamet REGREL</w:t>
            </w:r>
            <w:r>
              <w:rPr>
                <w:noProof/>
                <w:webHidden/>
              </w:rPr>
              <w:tab/>
            </w:r>
            <w:r>
              <w:rPr>
                <w:noProof/>
                <w:webHidden/>
              </w:rPr>
              <w:fldChar w:fldCharType="begin"/>
            </w:r>
            <w:r>
              <w:rPr>
                <w:noProof/>
                <w:webHidden/>
              </w:rPr>
              <w:instrText xml:space="preserve"> PAGEREF _Toc92488933 \h </w:instrText>
            </w:r>
            <w:r>
              <w:rPr>
                <w:noProof/>
                <w:webHidden/>
              </w:rPr>
            </w:r>
            <w:r>
              <w:rPr>
                <w:noProof/>
                <w:webHidden/>
              </w:rPr>
              <w:fldChar w:fldCharType="separate"/>
            </w:r>
            <w:r>
              <w:rPr>
                <w:noProof/>
                <w:webHidden/>
              </w:rPr>
              <w:t>6</w:t>
            </w:r>
            <w:r>
              <w:rPr>
                <w:noProof/>
                <w:webHidden/>
              </w:rPr>
              <w:fldChar w:fldCharType="end"/>
            </w:r>
          </w:hyperlink>
        </w:p>
        <w:p w14:paraId="03E37AC8" w14:textId="1C7C4894" w:rsidR="00713E83" w:rsidRDefault="00713E83">
          <w:pPr>
            <w:pStyle w:val="TOC2"/>
            <w:tabs>
              <w:tab w:val="left" w:pos="880"/>
              <w:tab w:val="right" w:leader="dot" w:pos="9062"/>
            </w:tabs>
            <w:rPr>
              <w:rFonts w:eastAsiaTheme="minorEastAsia"/>
              <w:noProof/>
              <w:lang w:eastAsia="et-EE"/>
            </w:rPr>
          </w:pPr>
          <w:hyperlink w:anchor="_Toc92488934" w:history="1">
            <w:r w:rsidRPr="00E86038">
              <w:rPr>
                <w:rStyle w:val="Hyperlink"/>
                <w:noProof/>
              </w:rPr>
              <w:t>3.9</w:t>
            </w:r>
            <w:r>
              <w:rPr>
                <w:rFonts w:eastAsiaTheme="minorEastAsia"/>
                <w:noProof/>
                <w:lang w:eastAsia="et-EE"/>
              </w:rPr>
              <w:tab/>
            </w:r>
            <w:r w:rsidRPr="00E86038">
              <w:rPr>
                <w:rStyle w:val="Hyperlink"/>
                <w:b/>
                <w:noProof/>
              </w:rPr>
              <w:t>itdak – PPA isikut tõendavate dokumentide andmekogu</w:t>
            </w:r>
            <w:r>
              <w:rPr>
                <w:noProof/>
                <w:webHidden/>
              </w:rPr>
              <w:tab/>
            </w:r>
            <w:r>
              <w:rPr>
                <w:noProof/>
                <w:webHidden/>
              </w:rPr>
              <w:fldChar w:fldCharType="begin"/>
            </w:r>
            <w:r>
              <w:rPr>
                <w:noProof/>
                <w:webHidden/>
              </w:rPr>
              <w:instrText xml:space="preserve"> PAGEREF _Toc92488934 \h </w:instrText>
            </w:r>
            <w:r>
              <w:rPr>
                <w:noProof/>
                <w:webHidden/>
              </w:rPr>
            </w:r>
            <w:r>
              <w:rPr>
                <w:noProof/>
                <w:webHidden/>
              </w:rPr>
              <w:fldChar w:fldCharType="separate"/>
            </w:r>
            <w:r>
              <w:rPr>
                <w:noProof/>
                <w:webHidden/>
              </w:rPr>
              <w:t>7</w:t>
            </w:r>
            <w:r>
              <w:rPr>
                <w:noProof/>
                <w:webHidden/>
              </w:rPr>
              <w:fldChar w:fldCharType="end"/>
            </w:r>
          </w:hyperlink>
        </w:p>
        <w:p w14:paraId="48E9F5E4" w14:textId="5F210B24" w:rsidR="00713E83" w:rsidRDefault="00713E83">
          <w:pPr>
            <w:pStyle w:val="TOC2"/>
            <w:tabs>
              <w:tab w:val="left" w:pos="880"/>
              <w:tab w:val="right" w:leader="dot" w:pos="9062"/>
            </w:tabs>
            <w:rPr>
              <w:rFonts w:eastAsiaTheme="minorEastAsia"/>
              <w:noProof/>
              <w:lang w:eastAsia="et-EE"/>
            </w:rPr>
          </w:pPr>
          <w:hyperlink w:anchor="_Toc92488935" w:history="1">
            <w:r w:rsidRPr="00E86038">
              <w:rPr>
                <w:rStyle w:val="Hyperlink"/>
                <w:noProof/>
              </w:rPr>
              <w:t>3.10</w:t>
            </w:r>
            <w:r>
              <w:rPr>
                <w:rFonts w:eastAsiaTheme="minorEastAsia"/>
                <w:noProof/>
                <w:lang w:eastAsia="et-EE"/>
              </w:rPr>
              <w:tab/>
            </w:r>
            <w:r w:rsidRPr="00E86038">
              <w:rPr>
                <w:rStyle w:val="Hyperlink"/>
                <w:b/>
                <w:noProof/>
              </w:rPr>
              <w:t>kirst – Haigekassa andmekogu</w:t>
            </w:r>
            <w:r>
              <w:rPr>
                <w:noProof/>
                <w:webHidden/>
              </w:rPr>
              <w:tab/>
            </w:r>
            <w:r>
              <w:rPr>
                <w:noProof/>
                <w:webHidden/>
              </w:rPr>
              <w:fldChar w:fldCharType="begin"/>
            </w:r>
            <w:r>
              <w:rPr>
                <w:noProof/>
                <w:webHidden/>
              </w:rPr>
              <w:instrText xml:space="preserve"> PAGEREF _Toc92488935 \h </w:instrText>
            </w:r>
            <w:r>
              <w:rPr>
                <w:noProof/>
                <w:webHidden/>
              </w:rPr>
            </w:r>
            <w:r>
              <w:rPr>
                <w:noProof/>
                <w:webHidden/>
              </w:rPr>
              <w:fldChar w:fldCharType="separate"/>
            </w:r>
            <w:r>
              <w:rPr>
                <w:noProof/>
                <w:webHidden/>
              </w:rPr>
              <w:t>7</w:t>
            </w:r>
            <w:r>
              <w:rPr>
                <w:noProof/>
                <w:webHidden/>
              </w:rPr>
              <w:fldChar w:fldCharType="end"/>
            </w:r>
          </w:hyperlink>
        </w:p>
        <w:p w14:paraId="528AFE40" w14:textId="72716594" w:rsidR="00713E83" w:rsidRDefault="00713E83">
          <w:pPr>
            <w:pStyle w:val="TOC2"/>
            <w:tabs>
              <w:tab w:val="left" w:pos="880"/>
              <w:tab w:val="right" w:leader="dot" w:pos="9062"/>
            </w:tabs>
            <w:rPr>
              <w:rFonts w:eastAsiaTheme="minorEastAsia"/>
              <w:noProof/>
              <w:lang w:eastAsia="et-EE"/>
            </w:rPr>
          </w:pPr>
          <w:hyperlink w:anchor="_Toc92488936" w:history="1">
            <w:r w:rsidRPr="00E86038">
              <w:rPr>
                <w:rStyle w:val="Hyperlink"/>
                <w:noProof/>
              </w:rPr>
              <w:t>3.11</w:t>
            </w:r>
            <w:r>
              <w:rPr>
                <w:rFonts w:eastAsiaTheme="minorEastAsia"/>
                <w:noProof/>
                <w:lang w:eastAsia="et-EE"/>
              </w:rPr>
              <w:tab/>
            </w:r>
            <w:r w:rsidRPr="00E86038">
              <w:rPr>
                <w:rStyle w:val="Hyperlink"/>
                <w:b/>
                <w:noProof/>
              </w:rPr>
              <w:t>notifications – RIA andmekogu eesti.ee kontaktandmete, teavituskalendri ja SMS saatmiseks</w:t>
            </w:r>
            <w:r>
              <w:rPr>
                <w:noProof/>
                <w:webHidden/>
              </w:rPr>
              <w:tab/>
            </w:r>
            <w:r>
              <w:rPr>
                <w:noProof/>
                <w:webHidden/>
              </w:rPr>
              <w:fldChar w:fldCharType="begin"/>
            </w:r>
            <w:r>
              <w:rPr>
                <w:noProof/>
                <w:webHidden/>
              </w:rPr>
              <w:instrText xml:space="preserve"> PAGEREF _Toc92488936 \h </w:instrText>
            </w:r>
            <w:r>
              <w:rPr>
                <w:noProof/>
                <w:webHidden/>
              </w:rPr>
            </w:r>
            <w:r>
              <w:rPr>
                <w:noProof/>
                <w:webHidden/>
              </w:rPr>
              <w:fldChar w:fldCharType="separate"/>
            </w:r>
            <w:r>
              <w:rPr>
                <w:noProof/>
                <w:webHidden/>
              </w:rPr>
              <w:t>8</w:t>
            </w:r>
            <w:r>
              <w:rPr>
                <w:noProof/>
                <w:webHidden/>
              </w:rPr>
              <w:fldChar w:fldCharType="end"/>
            </w:r>
          </w:hyperlink>
        </w:p>
        <w:p w14:paraId="3948AF99" w14:textId="5CD0FF99" w:rsidR="00713E83" w:rsidRDefault="00713E83">
          <w:pPr>
            <w:pStyle w:val="TOC2"/>
            <w:tabs>
              <w:tab w:val="left" w:pos="880"/>
              <w:tab w:val="right" w:leader="dot" w:pos="9062"/>
            </w:tabs>
            <w:rPr>
              <w:rFonts w:eastAsiaTheme="minorEastAsia"/>
              <w:noProof/>
              <w:lang w:eastAsia="et-EE"/>
            </w:rPr>
          </w:pPr>
          <w:hyperlink w:anchor="_Toc92488937" w:history="1">
            <w:r w:rsidRPr="00E86038">
              <w:rPr>
                <w:rStyle w:val="Hyperlink"/>
                <w:noProof/>
              </w:rPr>
              <w:t>3.12</w:t>
            </w:r>
            <w:r>
              <w:rPr>
                <w:rFonts w:eastAsiaTheme="minorEastAsia"/>
                <w:noProof/>
                <w:lang w:eastAsia="et-EE"/>
              </w:rPr>
              <w:tab/>
            </w:r>
            <w:r w:rsidRPr="00E86038">
              <w:rPr>
                <w:rStyle w:val="Hyperlink"/>
                <w:b/>
                <w:noProof/>
              </w:rPr>
              <w:t>skais2 – Sotsiaalkindlustusameti infosüsteem</w:t>
            </w:r>
            <w:r>
              <w:rPr>
                <w:noProof/>
                <w:webHidden/>
              </w:rPr>
              <w:tab/>
            </w:r>
            <w:r>
              <w:rPr>
                <w:noProof/>
                <w:webHidden/>
              </w:rPr>
              <w:fldChar w:fldCharType="begin"/>
            </w:r>
            <w:r>
              <w:rPr>
                <w:noProof/>
                <w:webHidden/>
              </w:rPr>
              <w:instrText xml:space="preserve"> PAGEREF _Toc92488937 \h </w:instrText>
            </w:r>
            <w:r>
              <w:rPr>
                <w:noProof/>
                <w:webHidden/>
              </w:rPr>
            </w:r>
            <w:r>
              <w:rPr>
                <w:noProof/>
                <w:webHidden/>
              </w:rPr>
              <w:fldChar w:fldCharType="separate"/>
            </w:r>
            <w:r>
              <w:rPr>
                <w:noProof/>
                <w:webHidden/>
              </w:rPr>
              <w:t>8</w:t>
            </w:r>
            <w:r>
              <w:rPr>
                <w:noProof/>
                <w:webHidden/>
              </w:rPr>
              <w:fldChar w:fldCharType="end"/>
            </w:r>
          </w:hyperlink>
        </w:p>
        <w:p w14:paraId="34854BF6" w14:textId="3782E90A" w:rsidR="00713E83" w:rsidRDefault="00713E83">
          <w:pPr>
            <w:pStyle w:val="TOC2"/>
            <w:tabs>
              <w:tab w:val="left" w:pos="880"/>
              <w:tab w:val="right" w:leader="dot" w:pos="9062"/>
            </w:tabs>
            <w:rPr>
              <w:rFonts w:eastAsiaTheme="minorEastAsia"/>
              <w:noProof/>
              <w:lang w:eastAsia="et-EE"/>
            </w:rPr>
          </w:pPr>
          <w:hyperlink w:anchor="_Toc92488938" w:history="1">
            <w:r w:rsidRPr="00E86038">
              <w:rPr>
                <w:rStyle w:val="Hyperlink"/>
                <w:noProof/>
              </w:rPr>
              <w:t>3.13</w:t>
            </w:r>
            <w:r>
              <w:rPr>
                <w:rFonts w:eastAsiaTheme="minorEastAsia"/>
                <w:noProof/>
                <w:lang w:eastAsia="et-EE"/>
              </w:rPr>
              <w:tab/>
            </w:r>
            <w:r w:rsidRPr="00E86038">
              <w:rPr>
                <w:rStyle w:val="Hyperlink"/>
                <w:b/>
                <w:noProof/>
              </w:rPr>
              <w:t>tam MEDRE – Terviseameti infosüsteem</w:t>
            </w:r>
            <w:r>
              <w:rPr>
                <w:noProof/>
                <w:webHidden/>
              </w:rPr>
              <w:tab/>
            </w:r>
            <w:r>
              <w:rPr>
                <w:noProof/>
                <w:webHidden/>
              </w:rPr>
              <w:fldChar w:fldCharType="begin"/>
            </w:r>
            <w:r>
              <w:rPr>
                <w:noProof/>
                <w:webHidden/>
              </w:rPr>
              <w:instrText xml:space="preserve"> PAGEREF _Toc92488938 \h </w:instrText>
            </w:r>
            <w:r>
              <w:rPr>
                <w:noProof/>
                <w:webHidden/>
              </w:rPr>
            </w:r>
            <w:r>
              <w:rPr>
                <w:noProof/>
                <w:webHidden/>
              </w:rPr>
              <w:fldChar w:fldCharType="separate"/>
            </w:r>
            <w:r>
              <w:rPr>
                <w:noProof/>
                <w:webHidden/>
              </w:rPr>
              <w:t>8</w:t>
            </w:r>
            <w:r>
              <w:rPr>
                <w:noProof/>
                <w:webHidden/>
              </w:rPr>
              <w:fldChar w:fldCharType="end"/>
            </w:r>
          </w:hyperlink>
        </w:p>
        <w:p w14:paraId="78BFEBDD" w14:textId="3235D4B8" w:rsidR="00713E83" w:rsidRDefault="00713E83">
          <w:pPr>
            <w:pStyle w:val="TOC2"/>
            <w:tabs>
              <w:tab w:val="left" w:pos="880"/>
              <w:tab w:val="right" w:leader="dot" w:pos="9062"/>
            </w:tabs>
            <w:rPr>
              <w:rFonts w:eastAsiaTheme="minorEastAsia"/>
              <w:noProof/>
              <w:lang w:eastAsia="et-EE"/>
            </w:rPr>
          </w:pPr>
          <w:hyperlink w:anchor="_Toc92488939" w:history="1">
            <w:r w:rsidRPr="00E86038">
              <w:rPr>
                <w:rStyle w:val="Hyperlink"/>
                <w:noProof/>
              </w:rPr>
              <w:t>3.14</w:t>
            </w:r>
            <w:r>
              <w:rPr>
                <w:rFonts w:eastAsiaTheme="minorEastAsia"/>
                <w:noProof/>
                <w:lang w:eastAsia="et-EE"/>
              </w:rPr>
              <w:tab/>
            </w:r>
            <w:r w:rsidRPr="00E86038">
              <w:rPr>
                <w:rStyle w:val="Hyperlink"/>
                <w:b/>
                <w:noProof/>
              </w:rPr>
              <w:t>tkis – Töötukassa infosüsteem</w:t>
            </w:r>
            <w:r>
              <w:rPr>
                <w:noProof/>
                <w:webHidden/>
              </w:rPr>
              <w:tab/>
            </w:r>
            <w:r>
              <w:rPr>
                <w:noProof/>
                <w:webHidden/>
              </w:rPr>
              <w:fldChar w:fldCharType="begin"/>
            </w:r>
            <w:r>
              <w:rPr>
                <w:noProof/>
                <w:webHidden/>
              </w:rPr>
              <w:instrText xml:space="preserve"> PAGEREF _Toc92488939 \h </w:instrText>
            </w:r>
            <w:r>
              <w:rPr>
                <w:noProof/>
                <w:webHidden/>
              </w:rPr>
            </w:r>
            <w:r>
              <w:rPr>
                <w:noProof/>
                <w:webHidden/>
              </w:rPr>
              <w:fldChar w:fldCharType="separate"/>
            </w:r>
            <w:r>
              <w:rPr>
                <w:noProof/>
                <w:webHidden/>
              </w:rPr>
              <w:t>9</w:t>
            </w:r>
            <w:r>
              <w:rPr>
                <w:noProof/>
                <w:webHidden/>
              </w:rPr>
              <w:fldChar w:fldCharType="end"/>
            </w:r>
          </w:hyperlink>
        </w:p>
        <w:p w14:paraId="75C872C5" w14:textId="1EB68539" w:rsidR="00713E83" w:rsidRDefault="00713E83">
          <w:pPr>
            <w:pStyle w:val="TOC2"/>
            <w:tabs>
              <w:tab w:val="left" w:pos="880"/>
              <w:tab w:val="right" w:leader="dot" w:pos="9062"/>
            </w:tabs>
            <w:rPr>
              <w:rFonts w:eastAsiaTheme="minorEastAsia"/>
              <w:noProof/>
              <w:lang w:eastAsia="et-EE"/>
            </w:rPr>
          </w:pPr>
          <w:hyperlink w:anchor="_Toc92488940" w:history="1">
            <w:r w:rsidRPr="00E86038">
              <w:rPr>
                <w:rStyle w:val="Hyperlink"/>
                <w:noProof/>
              </w:rPr>
              <w:t>3.15</w:t>
            </w:r>
            <w:r>
              <w:rPr>
                <w:rFonts w:eastAsiaTheme="minorEastAsia"/>
                <w:noProof/>
                <w:lang w:eastAsia="et-EE"/>
              </w:rPr>
              <w:tab/>
            </w:r>
            <w:r w:rsidRPr="00E86038">
              <w:rPr>
                <w:rStyle w:val="Hyperlink"/>
                <w:b/>
                <w:noProof/>
              </w:rPr>
              <w:t>tor – EMTA töötamise register</w:t>
            </w:r>
            <w:r>
              <w:rPr>
                <w:noProof/>
                <w:webHidden/>
              </w:rPr>
              <w:tab/>
            </w:r>
            <w:r>
              <w:rPr>
                <w:noProof/>
                <w:webHidden/>
              </w:rPr>
              <w:fldChar w:fldCharType="begin"/>
            </w:r>
            <w:r>
              <w:rPr>
                <w:noProof/>
                <w:webHidden/>
              </w:rPr>
              <w:instrText xml:space="preserve"> PAGEREF _Toc92488940 \h </w:instrText>
            </w:r>
            <w:r>
              <w:rPr>
                <w:noProof/>
                <w:webHidden/>
              </w:rPr>
            </w:r>
            <w:r>
              <w:rPr>
                <w:noProof/>
                <w:webHidden/>
              </w:rPr>
              <w:fldChar w:fldCharType="separate"/>
            </w:r>
            <w:r>
              <w:rPr>
                <w:noProof/>
                <w:webHidden/>
              </w:rPr>
              <w:t>9</w:t>
            </w:r>
            <w:r>
              <w:rPr>
                <w:noProof/>
                <w:webHidden/>
              </w:rPr>
              <w:fldChar w:fldCharType="end"/>
            </w:r>
          </w:hyperlink>
        </w:p>
        <w:p w14:paraId="25E7E894" w14:textId="2B4F4A2F" w:rsidR="00713E83" w:rsidRDefault="00713E83">
          <w:pPr>
            <w:pStyle w:val="TOC2"/>
            <w:tabs>
              <w:tab w:val="left" w:pos="880"/>
              <w:tab w:val="right" w:leader="dot" w:pos="9062"/>
            </w:tabs>
            <w:rPr>
              <w:rFonts w:eastAsiaTheme="minorEastAsia"/>
              <w:noProof/>
              <w:lang w:eastAsia="et-EE"/>
            </w:rPr>
          </w:pPr>
          <w:hyperlink w:anchor="_Toc92488941" w:history="1">
            <w:r w:rsidRPr="00E86038">
              <w:rPr>
                <w:rStyle w:val="Hyperlink"/>
                <w:noProof/>
              </w:rPr>
              <w:t>3.16</w:t>
            </w:r>
            <w:r>
              <w:rPr>
                <w:rFonts w:eastAsiaTheme="minorEastAsia"/>
                <w:noProof/>
                <w:lang w:eastAsia="et-EE"/>
              </w:rPr>
              <w:tab/>
            </w:r>
            <w:r w:rsidRPr="00E86038">
              <w:rPr>
                <w:rStyle w:val="Hyperlink"/>
                <w:b/>
                <w:noProof/>
              </w:rPr>
              <w:t>e-Toimik</w:t>
            </w:r>
            <w:r>
              <w:rPr>
                <w:noProof/>
                <w:webHidden/>
              </w:rPr>
              <w:tab/>
            </w:r>
            <w:r>
              <w:rPr>
                <w:noProof/>
                <w:webHidden/>
              </w:rPr>
              <w:fldChar w:fldCharType="begin"/>
            </w:r>
            <w:r>
              <w:rPr>
                <w:noProof/>
                <w:webHidden/>
              </w:rPr>
              <w:instrText xml:space="preserve"> PAGEREF _Toc92488941 \h </w:instrText>
            </w:r>
            <w:r>
              <w:rPr>
                <w:noProof/>
                <w:webHidden/>
              </w:rPr>
            </w:r>
            <w:r>
              <w:rPr>
                <w:noProof/>
                <w:webHidden/>
              </w:rPr>
              <w:fldChar w:fldCharType="separate"/>
            </w:r>
            <w:r>
              <w:rPr>
                <w:noProof/>
                <w:webHidden/>
              </w:rPr>
              <w:t>9</w:t>
            </w:r>
            <w:r>
              <w:rPr>
                <w:noProof/>
                <w:webHidden/>
              </w:rPr>
              <w:fldChar w:fldCharType="end"/>
            </w:r>
          </w:hyperlink>
        </w:p>
        <w:p w14:paraId="4CD236BA" w14:textId="7B6DA862" w:rsidR="00713E83" w:rsidRDefault="00713E83">
          <w:pPr>
            <w:pStyle w:val="TOC2"/>
            <w:tabs>
              <w:tab w:val="left" w:pos="880"/>
              <w:tab w:val="right" w:leader="dot" w:pos="9062"/>
            </w:tabs>
            <w:rPr>
              <w:rFonts w:eastAsiaTheme="minorEastAsia"/>
              <w:noProof/>
              <w:lang w:eastAsia="et-EE"/>
            </w:rPr>
          </w:pPr>
          <w:hyperlink w:anchor="_Toc92488942" w:history="1">
            <w:r w:rsidRPr="00E86038">
              <w:rPr>
                <w:rStyle w:val="Hyperlink"/>
                <w:noProof/>
              </w:rPr>
              <w:t>3.17</w:t>
            </w:r>
            <w:r>
              <w:rPr>
                <w:rFonts w:eastAsiaTheme="minorEastAsia"/>
                <w:noProof/>
                <w:lang w:eastAsia="et-EE"/>
              </w:rPr>
              <w:tab/>
            </w:r>
            <w:r w:rsidRPr="00E86038">
              <w:rPr>
                <w:rStyle w:val="Hyperlink"/>
                <w:b/>
                <w:noProof/>
              </w:rPr>
              <w:t>TIS</w:t>
            </w:r>
            <w:r w:rsidRPr="00E86038">
              <w:rPr>
                <w:rStyle w:val="Hyperlink"/>
                <w:noProof/>
              </w:rPr>
              <w:t xml:space="preserve"> – Tervise infosüsteem</w:t>
            </w:r>
            <w:r>
              <w:rPr>
                <w:noProof/>
                <w:webHidden/>
              </w:rPr>
              <w:tab/>
            </w:r>
            <w:r>
              <w:rPr>
                <w:noProof/>
                <w:webHidden/>
              </w:rPr>
              <w:fldChar w:fldCharType="begin"/>
            </w:r>
            <w:r>
              <w:rPr>
                <w:noProof/>
                <w:webHidden/>
              </w:rPr>
              <w:instrText xml:space="preserve"> PAGEREF _Toc92488942 \h </w:instrText>
            </w:r>
            <w:r>
              <w:rPr>
                <w:noProof/>
                <w:webHidden/>
              </w:rPr>
            </w:r>
            <w:r>
              <w:rPr>
                <w:noProof/>
                <w:webHidden/>
              </w:rPr>
              <w:fldChar w:fldCharType="separate"/>
            </w:r>
            <w:r>
              <w:rPr>
                <w:noProof/>
                <w:webHidden/>
              </w:rPr>
              <w:t>11</w:t>
            </w:r>
            <w:r>
              <w:rPr>
                <w:noProof/>
                <w:webHidden/>
              </w:rPr>
              <w:fldChar w:fldCharType="end"/>
            </w:r>
          </w:hyperlink>
        </w:p>
        <w:p w14:paraId="378A69EB" w14:textId="4A47959F" w:rsidR="00713E83" w:rsidRDefault="00713E83">
          <w:pPr>
            <w:pStyle w:val="TOC2"/>
            <w:tabs>
              <w:tab w:val="left" w:pos="880"/>
              <w:tab w:val="right" w:leader="dot" w:pos="9062"/>
            </w:tabs>
            <w:rPr>
              <w:rFonts w:eastAsiaTheme="minorEastAsia"/>
              <w:noProof/>
              <w:lang w:eastAsia="et-EE"/>
            </w:rPr>
          </w:pPr>
          <w:hyperlink w:anchor="_Toc92488943" w:history="1">
            <w:r w:rsidRPr="00E86038">
              <w:rPr>
                <w:rStyle w:val="Hyperlink"/>
                <w:noProof/>
              </w:rPr>
              <w:t>3.18</w:t>
            </w:r>
            <w:r>
              <w:rPr>
                <w:rFonts w:eastAsiaTheme="minorEastAsia"/>
                <w:noProof/>
                <w:lang w:eastAsia="et-EE"/>
              </w:rPr>
              <w:tab/>
            </w:r>
            <w:r w:rsidRPr="00E86038">
              <w:rPr>
                <w:rStyle w:val="Hyperlink"/>
                <w:b/>
                <w:noProof/>
              </w:rPr>
              <w:t>SAP – Riigi Tugiteenuste Keskus</w:t>
            </w:r>
            <w:r>
              <w:rPr>
                <w:noProof/>
                <w:webHidden/>
              </w:rPr>
              <w:tab/>
            </w:r>
            <w:r>
              <w:rPr>
                <w:noProof/>
                <w:webHidden/>
              </w:rPr>
              <w:fldChar w:fldCharType="begin"/>
            </w:r>
            <w:r>
              <w:rPr>
                <w:noProof/>
                <w:webHidden/>
              </w:rPr>
              <w:instrText xml:space="preserve"> PAGEREF _Toc92488943 \h </w:instrText>
            </w:r>
            <w:r>
              <w:rPr>
                <w:noProof/>
                <w:webHidden/>
              </w:rPr>
            </w:r>
            <w:r>
              <w:rPr>
                <w:noProof/>
                <w:webHidden/>
              </w:rPr>
              <w:fldChar w:fldCharType="separate"/>
            </w:r>
            <w:r>
              <w:rPr>
                <w:noProof/>
                <w:webHidden/>
              </w:rPr>
              <w:t>12</w:t>
            </w:r>
            <w:r>
              <w:rPr>
                <w:noProof/>
                <w:webHidden/>
              </w:rPr>
              <w:fldChar w:fldCharType="end"/>
            </w:r>
          </w:hyperlink>
        </w:p>
        <w:p w14:paraId="540E28DF" w14:textId="4CF8422E" w:rsidR="00713E83" w:rsidRDefault="00713E83">
          <w:pPr>
            <w:pStyle w:val="TOC2"/>
            <w:tabs>
              <w:tab w:val="left" w:pos="880"/>
              <w:tab w:val="right" w:leader="dot" w:pos="9062"/>
            </w:tabs>
            <w:rPr>
              <w:rFonts w:eastAsiaTheme="minorEastAsia"/>
              <w:noProof/>
              <w:lang w:eastAsia="et-EE"/>
            </w:rPr>
          </w:pPr>
          <w:hyperlink w:anchor="_Toc92488944" w:history="1">
            <w:r w:rsidRPr="00E86038">
              <w:rPr>
                <w:rStyle w:val="Hyperlink"/>
                <w:noProof/>
              </w:rPr>
              <w:t>3.19</w:t>
            </w:r>
            <w:r>
              <w:rPr>
                <w:rFonts w:eastAsiaTheme="minorEastAsia"/>
                <w:noProof/>
                <w:lang w:eastAsia="et-EE"/>
              </w:rPr>
              <w:tab/>
            </w:r>
            <w:r w:rsidRPr="00E86038">
              <w:rPr>
                <w:rStyle w:val="Hyperlink"/>
                <w:b/>
                <w:noProof/>
              </w:rPr>
              <w:t>inADS</w:t>
            </w:r>
            <w:r w:rsidRPr="00E86038">
              <w:rPr>
                <w:rStyle w:val="Hyperlink"/>
                <w:noProof/>
              </w:rPr>
              <w:t xml:space="preserve"> – Aadressiandmete süsteem</w:t>
            </w:r>
            <w:r>
              <w:rPr>
                <w:noProof/>
                <w:webHidden/>
              </w:rPr>
              <w:tab/>
            </w:r>
            <w:r>
              <w:rPr>
                <w:noProof/>
                <w:webHidden/>
              </w:rPr>
              <w:fldChar w:fldCharType="begin"/>
            </w:r>
            <w:r>
              <w:rPr>
                <w:noProof/>
                <w:webHidden/>
              </w:rPr>
              <w:instrText xml:space="preserve"> PAGEREF _Toc92488944 \h </w:instrText>
            </w:r>
            <w:r>
              <w:rPr>
                <w:noProof/>
                <w:webHidden/>
              </w:rPr>
            </w:r>
            <w:r>
              <w:rPr>
                <w:noProof/>
                <w:webHidden/>
              </w:rPr>
              <w:fldChar w:fldCharType="separate"/>
            </w:r>
            <w:r>
              <w:rPr>
                <w:noProof/>
                <w:webHidden/>
              </w:rPr>
              <w:t>12</w:t>
            </w:r>
            <w:r>
              <w:rPr>
                <w:noProof/>
                <w:webHidden/>
              </w:rPr>
              <w:fldChar w:fldCharType="end"/>
            </w:r>
          </w:hyperlink>
        </w:p>
        <w:p w14:paraId="3E42DE4F" w14:textId="4CA85BF9" w:rsidR="00713E83" w:rsidRDefault="00713E83">
          <w:pPr>
            <w:pStyle w:val="TOC2"/>
            <w:tabs>
              <w:tab w:val="left" w:pos="880"/>
              <w:tab w:val="right" w:leader="dot" w:pos="9062"/>
            </w:tabs>
            <w:rPr>
              <w:rFonts w:eastAsiaTheme="minorEastAsia"/>
              <w:noProof/>
              <w:lang w:eastAsia="et-EE"/>
            </w:rPr>
          </w:pPr>
          <w:hyperlink w:anchor="_Toc92488945" w:history="1">
            <w:r w:rsidRPr="00E86038">
              <w:rPr>
                <w:rStyle w:val="Hyperlink"/>
                <w:noProof/>
              </w:rPr>
              <w:t>3.20</w:t>
            </w:r>
            <w:r>
              <w:rPr>
                <w:rFonts w:eastAsiaTheme="minorEastAsia"/>
                <w:noProof/>
                <w:lang w:eastAsia="et-EE"/>
              </w:rPr>
              <w:tab/>
            </w:r>
            <w:r w:rsidRPr="00E86038">
              <w:rPr>
                <w:rStyle w:val="Hyperlink"/>
                <w:b/>
                <w:noProof/>
              </w:rPr>
              <w:t>Personaliandmed (e BaltPers)</w:t>
            </w:r>
            <w:r>
              <w:rPr>
                <w:noProof/>
                <w:webHidden/>
              </w:rPr>
              <w:tab/>
            </w:r>
            <w:r>
              <w:rPr>
                <w:noProof/>
                <w:webHidden/>
              </w:rPr>
              <w:fldChar w:fldCharType="begin"/>
            </w:r>
            <w:r>
              <w:rPr>
                <w:noProof/>
                <w:webHidden/>
              </w:rPr>
              <w:instrText xml:space="preserve"> PAGEREF _Toc92488945 \h </w:instrText>
            </w:r>
            <w:r>
              <w:rPr>
                <w:noProof/>
                <w:webHidden/>
              </w:rPr>
            </w:r>
            <w:r>
              <w:rPr>
                <w:noProof/>
                <w:webHidden/>
              </w:rPr>
              <w:fldChar w:fldCharType="separate"/>
            </w:r>
            <w:r>
              <w:rPr>
                <w:noProof/>
                <w:webHidden/>
              </w:rPr>
              <w:t>13</w:t>
            </w:r>
            <w:r>
              <w:rPr>
                <w:noProof/>
                <w:webHidden/>
              </w:rPr>
              <w:fldChar w:fldCharType="end"/>
            </w:r>
          </w:hyperlink>
        </w:p>
        <w:p w14:paraId="26575ABC" w14:textId="58BFE6C4" w:rsidR="00713E83" w:rsidRDefault="00713E83">
          <w:pPr>
            <w:pStyle w:val="TOC3"/>
            <w:tabs>
              <w:tab w:val="left" w:pos="1320"/>
              <w:tab w:val="right" w:leader="dot" w:pos="9062"/>
            </w:tabs>
            <w:rPr>
              <w:rFonts w:eastAsiaTheme="minorEastAsia"/>
              <w:noProof/>
              <w:lang w:eastAsia="et-EE"/>
            </w:rPr>
          </w:pPr>
          <w:hyperlink w:anchor="_Toc92488946" w:history="1">
            <w:r w:rsidRPr="00E86038">
              <w:rPr>
                <w:rStyle w:val="Hyperlink"/>
                <w:noProof/>
              </w:rPr>
              <w:t>3.20.1</w:t>
            </w:r>
            <w:r>
              <w:rPr>
                <w:rFonts w:eastAsiaTheme="minorEastAsia"/>
                <w:noProof/>
                <w:lang w:eastAsia="et-EE"/>
              </w:rPr>
              <w:tab/>
            </w:r>
            <w:r w:rsidRPr="00E86038">
              <w:rPr>
                <w:rStyle w:val="Hyperlink"/>
                <w:noProof/>
              </w:rPr>
              <w:t>BaltPers andmete eksport</w:t>
            </w:r>
            <w:r>
              <w:rPr>
                <w:noProof/>
                <w:webHidden/>
              </w:rPr>
              <w:tab/>
            </w:r>
            <w:r>
              <w:rPr>
                <w:noProof/>
                <w:webHidden/>
              </w:rPr>
              <w:fldChar w:fldCharType="begin"/>
            </w:r>
            <w:r>
              <w:rPr>
                <w:noProof/>
                <w:webHidden/>
              </w:rPr>
              <w:instrText xml:space="preserve"> PAGEREF _Toc92488946 \h </w:instrText>
            </w:r>
            <w:r>
              <w:rPr>
                <w:noProof/>
                <w:webHidden/>
              </w:rPr>
            </w:r>
            <w:r>
              <w:rPr>
                <w:noProof/>
                <w:webHidden/>
              </w:rPr>
              <w:fldChar w:fldCharType="separate"/>
            </w:r>
            <w:r>
              <w:rPr>
                <w:noProof/>
                <w:webHidden/>
              </w:rPr>
              <w:t>13</w:t>
            </w:r>
            <w:r>
              <w:rPr>
                <w:noProof/>
                <w:webHidden/>
              </w:rPr>
              <w:fldChar w:fldCharType="end"/>
            </w:r>
          </w:hyperlink>
        </w:p>
        <w:p w14:paraId="0040B691" w14:textId="4190C357" w:rsidR="00713E83" w:rsidRDefault="00713E83">
          <w:pPr>
            <w:pStyle w:val="TOC3"/>
            <w:tabs>
              <w:tab w:val="left" w:pos="1320"/>
              <w:tab w:val="right" w:leader="dot" w:pos="9062"/>
            </w:tabs>
            <w:rPr>
              <w:rFonts w:eastAsiaTheme="minorEastAsia"/>
              <w:noProof/>
              <w:lang w:eastAsia="et-EE"/>
            </w:rPr>
          </w:pPr>
          <w:hyperlink w:anchor="_Toc92488947" w:history="1">
            <w:r w:rsidRPr="00E86038">
              <w:rPr>
                <w:rStyle w:val="Hyperlink"/>
                <w:noProof/>
              </w:rPr>
              <w:t>3.20.2</w:t>
            </w:r>
            <w:r>
              <w:rPr>
                <w:rFonts w:eastAsiaTheme="minorEastAsia"/>
                <w:noProof/>
                <w:lang w:eastAsia="et-EE"/>
              </w:rPr>
              <w:tab/>
            </w:r>
            <w:r w:rsidRPr="00E86038">
              <w:rPr>
                <w:rStyle w:val="Hyperlink"/>
                <w:noProof/>
              </w:rPr>
              <w:t>Andmete import KVKR3-e</w:t>
            </w:r>
            <w:r>
              <w:rPr>
                <w:noProof/>
                <w:webHidden/>
              </w:rPr>
              <w:tab/>
            </w:r>
            <w:r>
              <w:rPr>
                <w:noProof/>
                <w:webHidden/>
              </w:rPr>
              <w:fldChar w:fldCharType="begin"/>
            </w:r>
            <w:r>
              <w:rPr>
                <w:noProof/>
                <w:webHidden/>
              </w:rPr>
              <w:instrText xml:space="preserve"> PAGEREF _Toc92488947 \h </w:instrText>
            </w:r>
            <w:r>
              <w:rPr>
                <w:noProof/>
                <w:webHidden/>
              </w:rPr>
            </w:r>
            <w:r>
              <w:rPr>
                <w:noProof/>
                <w:webHidden/>
              </w:rPr>
              <w:fldChar w:fldCharType="separate"/>
            </w:r>
            <w:r>
              <w:rPr>
                <w:noProof/>
                <w:webHidden/>
              </w:rPr>
              <w:t>14</w:t>
            </w:r>
            <w:r>
              <w:rPr>
                <w:noProof/>
                <w:webHidden/>
              </w:rPr>
              <w:fldChar w:fldCharType="end"/>
            </w:r>
          </w:hyperlink>
        </w:p>
        <w:p w14:paraId="4DA88B1A" w14:textId="76E0A115" w:rsidR="00713E83" w:rsidRDefault="00713E83">
          <w:pPr>
            <w:pStyle w:val="TOC2"/>
            <w:tabs>
              <w:tab w:val="left" w:pos="880"/>
              <w:tab w:val="right" w:leader="dot" w:pos="9062"/>
            </w:tabs>
            <w:rPr>
              <w:rFonts w:eastAsiaTheme="minorEastAsia"/>
              <w:noProof/>
              <w:lang w:eastAsia="et-EE"/>
            </w:rPr>
          </w:pPr>
          <w:hyperlink w:anchor="_Toc92488948" w:history="1">
            <w:r w:rsidRPr="00E86038">
              <w:rPr>
                <w:rStyle w:val="Hyperlink"/>
                <w:noProof/>
              </w:rPr>
              <w:t>3.21</w:t>
            </w:r>
            <w:r>
              <w:rPr>
                <w:rFonts w:eastAsiaTheme="minorEastAsia"/>
                <w:noProof/>
                <w:lang w:eastAsia="et-EE"/>
              </w:rPr>
              <w:tab/>
            </w:r>
            <w:r w:rsidRPr="00E86038">
              <w:rPr>
                <w:rStyle w:val="Hyperlink"/>
                <w:b/>
                <w:noProof/>
              </w:rPr>
              <w:t>Mob-register</w:t>
            </w:r>
            <w:r>
              <w:rPr>
                <w:noProof/>
                <w:webHidden/>
              </w:rPr>
              <w:tab/>
            </w:r>
            <w:r>
              <w:rPr>
                <w:noProof/>
                <w:webHidden/>
              </w:rPr>
              <w:fldChar w:fldCharType="begin"/>
            </w:r>
            <w:r>
              <w:rPr>
                <w:noProof/>
                <w:webHidden/>
              </w:rPr>
              <w:instrText xml:space="preserve"> PAGEREF _Toc92488948 \h </w:instrText>
            </w:r>
            <w:r>
              <w:rPr>
                <w:noProof/>
                <w:webHidden/>
              </w:rPr>
            </w:r>
            <w:r>
              <w:rPr>
                <w:noProof/>
                <w:webHidden/>
              </w:rPr>
              <w:fldChar w:fldCharType="separate"/>
            </w:r>
            <w:r>
              <w:rPr>
                <w:noProof/>
                <w:webHidden/>
              </w:rPr>
              <w:t>15</w:t>
            </w:r>
            <w:r>
              <w:rPr>
                <w:noProof/>
                <w:webHidden/>
              </w:rPr>
              <w:fldChar w:fldCharType="end"/>
            </w:r>
          </w:hyperlink>
        </w:p>
        <w:p w14:paraId="55ED47A7" w14:textId="25D2A6D5" w:rsidR="00713E83" w:rsidRDefault="00713E83">
          <w:pPr>
            <w:pStyle w:val="TOC3"/>
            <w:tabs>
              <w:tab w:val="left" w:pos="1320"/>
              <w:tab w:val="right" w:leader="dot" w:pos="9062"/>
            </w:tabs>
            <w:rPr>
              <w:rFonts w:eastAsiaTheme="minorEastAsia"/>
              <w:noProof/>
              <w:lang w:eastAsia="et-EE"/>
            </w:rPr>
          </w:pPr>
          <w:hyperlink w:anchor="_Toc92488949" w:history="1">
            <w:r w:rsidRPr="00E86038">
              <w:rPr>
                <w:rStyle w:val="Hyperlink"/>
                <w:noProof/>
              </w:rPr>
              <w:t>3.21.1</w:t>
            </w:r>
            <w:r>
              <w:rPr>
                <w:rFonts w:eastAsiaTheme="minorEastAsia"/>
                <w:noProof/>
                <w:lang w:eastAsia="et-EE"/>
              </w:rPr>
              <w:tab/>
            </w:r>
            <w:r w:rsidRPr="00E86038">
              <w:rPr>
                <w:rStyle w:val="Hyperlink"/>
                <w:noProof/>
              </w:rPr>
              <w:t>Mob-registri andmete eksport</w:t>
            </w:r>
            <w:r>
              <w:rPr>
                <w:noProof/>
                <w:webHidden/>
              </w:rPr>
              <w:tab/>
            </w:r>
            <w:r>
              <w:rPr>
                <w:noProof/>
                <w:webHidden/>
              </w:rPr>
              <w:fldChar w:fldCharType="begin"/>
            </w:r>
            <w:r>
              <w:rPr>
                <w:noProof/>
                <w:webHidden/>
              </w:rPr>
              <w:instrText xml:space="preserve"> PAGEREF _Toc92488949 \h </w:instrText>
            </w:r>
            <w:r>
              <w:rPr>
                <w:noProof/>
                <w:webHidden/>
              </w:rPr>
            </w:r>
            <w:r>
              <w:rPr>
                <w:noProof/>
                <w:webHidden/>
              </w:rPr>
              <w:fldChar w:fldCharType="separate"/>
            </w:r>
            <w:r>
              <w:rPr>
                <w:noProof/>
                <w:webHidden/>
              </w:rPr>
              <w:t>15</w:t>
            </w:r>
            <w:r>
              <w:rPr>
                <w:noProof/>
                <w:webHidden/>
              </w:rPr>
              <w:fldChar w:fldCharType="end"/>
            </w:r>
          </w:hyperlink>
        </w:p>
        <w:p w14:paraId="0AE2A66A" w14:textId="72B6AB64" w:rsidR="00713E83" w:rsidRDefault="00713E83">
          <w:pPr>
            <w:pStyle w:val="TOC3"/>
            <w:tabs>
              <w:tab w:val="left" w:pos="1320"/>
              <w:tab w:val="right" w:leader="dot" w:pos="9062"/>
            </w:tabs>
            <w:rPr>
              <w:rFonts w:eastAsiaTheme="minorEastAsia"/>
              <w:noProof/>
              <w:lang w:eastAsia="et-EE"/>
            </w:rPr>
          </w:pPr>
          <w:hyperlink w:anchor="_Toc92488950" w:history="1">
            <w:r w:rsidRPr="00E86038">
              <w:rPr>
                <w:rStyle w:val="Hyperlink"/>
                <w:noProof/>
              </w:rPr>
              <w:t>3.21.2</w:t>
            </w:r>
            <w:r>
              <w:rPr>
                <w:rFonts w:eastAsiaTheme="minorEastAsia"/>
                <w:noProof/>
                <w:lang w:eastAsia="et-EE"/>
              </w:rPr>
              <w:tab/>
            </w:r>
            <w:r w:rsidRPr="00E86038">
              <w:rPr>
                <w:rStyle w:val="Hyperlink"/>
                <w:noProof/>
              </w:rPr>
              <w:t>Mob-registri andmete import KVKR3-e</w:t>
            </w:r>
            <w:r>
              <w:rPr>
                <w:noProof/>
                <w:webHidden/>
              </w:rPr>
              <w:tab/>
            </w:r>
            <w:r>
              <w:rPr>
                <w:noProof/>
                <w:webHidden/>
              </w:rPr>
              <w:fldChar w:fldCharType="begin"/>
            </w:r>
            <w:r>
              <w:rPr>
                <w:noProof/>
                <w:webHidden/>
              </w:rPr>
              <w:instrText xml:space="preserve"> PAGEREF _Toc92488950 \h </w:instrText>
            </w:r>
            <w:r>
              <w:rPr>
                <w:noProof/>
                <w:webHidden/>
              </w:rPr>
            </w:r>
            <w:r>
              <w:rPr>
                <w:noProof/>
                <w:webHidden/>
              </w:rPr>
              <w:fldChar w:fldCharType="separate"/>
            </w:r>
            <w:r>
              <w:rPr>
                <w:noProof/>
                <w:webHidden/>
              </w:rPr>
              <w:t>16</w:t>
            </w:r>
            <w:r>
              <w:rPr>
                <w:noProof/>
                <w:webHidden/>
              </w:rPr>
              <w:fldChar w:fldCharType="end"/>
            </w:r>
          </w:hyperlink>
        </w:p>
        <w:p w14:paraId="05486164" w14:textId="1D8895DC" w:rsidR="00130A3F" w:rsidRPr="00E12DFA" w:rsidRDefault="00F92281" w:rsidP="00130A3F">
          <w:r w:rsidRPr="00E12DFA">
            <w:rPr>
              <w:b/>
              <w:bCs/>
            </w:rPr>
            <w:fldChar w:fldCharType="end"/>
          </w:r>
        </w:p>
      </w:sdtContent>
    </w:sdt>
    <w:p w14:paraId="44CCEDEE" w14:textId="77777777" w:rsidR="009F424C" w:rsidRDefault="009F424C">
      <w:pPr>
        <w:rPr>
          <w:rFonts w:eastAsiaTheme="majorEastAsia" w:cstheme="majorBidi"/>
          <w:color w:val="2E74B5" w:themeColor="accent1" w:themeShade="BF"/>
          <w:sz w:val="32"/>
          <w:szCs w:val="32"/>
        </w:rPr>
      </w:pPr>
      <w:r>
        <w:br w:type="page"/>
      </w:r>
    </w:p>
    <w:p w14:paraId="04D08A92" w14:textId="77777777" w:rsidR="00F355E6" w:rsidRPr="00F355E6" w:rsidRDefault="00F355E6" w:rsidP="00130A3F">
      <w:pPr>
        <w:pStyle w:val="Heading1"/>
        <w:rPr>
          <w:rFonts w:asciiTheme="minorHAnsi" w:hAnsiTheme="minorHAnsi"/>
        </w:rPr>
      </w:pPr>
      <w:bookmarkStart w:id="1" w:name="_Toc92488923"/>
      <w:r>
        <w:rPr>
          <w:rFonts w:asciiTheme="minorHAnsi" w:hAnsiTheme="minorHAnsi"/>
        </w:rPr>
        <w:lastRenderedPageBreak/>
        <w:t>Dokumendi eesmärk</w:t>
      </w:r>
      <w:bookmarkEnd w:id="1"/>
    </w:p>
    <w:p w14:paraId="4F60C4FA" w14:textId="77777777" w:rsidR="00F355E6" w:rsidRPr="00FC4826" w:rsidRDefault="00F355E6" w:rsidP="00F355E6">
      <w:pPr>
        <w:jc w:val="both"/>
        <w:rPr>
          <w:rFonts w:cstheme="minorHAnsi"/>
        </w:rPr>
      </w:pPr>
    </w:p>
    <w:p w14:paraId="4E717EAA" w14:textId="77777777" w:rsidR="00F355E6" w:rsidRDefault="00F355E6" w:rsidP="00F355E6">
      <w:pPr>
        <w:jc w:val="both"/>
        <w:rPr>
          <w:rFonts w:cstheme="minorHAnsi"/>
          <w:b/>
        </w:rPr>
      </w:pPr>
      <w:r w:rsidRPr="00FC4826">
        <w:rPr>
          <w:rFonts w:cstheme="minorHAnsi"/>
        </w:rPr>
        <w:t xml:space="preserve">Käesoleva dokumendi eesmärk on ära kirjeldada </w:t>
      </w:r>
      <w:r w:rsidR="00510E07">
        <w:rPr>
          <w:rFonts w:cstheme="minorHAnsi"/>
        </w:rPr>
        <w:t>KVKR3</w:t>
      </w:r>
      <w:r w:rsidRPr="00FC4826">
        <w:rPr>
          <w:rFonts w:cstheme="minorHAnsi"/>
        </w:rPr>
        <w:t xml:space="preserve"> süsteemi </w:t>
      </w:r>
      <w:r w:rsidR="00B861ED">
        <w:rPr>
          <w:rFonts w:cstheme="minorHAnsi"/>
        </w:rPr>
        <w:t>poolt kasutatavad kolmandate osapoolte teenused, sh nii x-tee kui ka muud liiki.</w:t>
      </w:r>
    </w:p>
    <w:p w14:paraId="73152369" w14:textId="77777777" w:rsidR="00B24E1D" w:rsidRPr="00E12DFA" w:rsidRDefault="00B24E1D" w:rsidP="00B24E1D">
      <w:pPr>
        <w:rPr>
          <w:rFonts w:eastAsiaTheme="majorEastAsia" w:cstheme="majorBidi"/>
          <w:color w:val="2E74B5" w:themeColor="accent1" w:themeShade="BF"/>
          <w:sz w:val="32"/>
          <w:szCs w:val="32"/>
        </w:rPr>
      </w:pPr>
    </w:p>
    <w:p w14:paraId="0CFC6351" w14:textId="77777777" w:rsidR="00B24E1D" w:rsidRPr="00FC4826" w:rsidRDefault="00B24E1D" w:rsidP="00B24E1D">
      <w:pPr>
        <w:pStyle w:val="Heading1"/>
        <w:rPr>
          <w:rFonts w:asciiTheme="minorHAnsi" w:hAnsiTheme="minorHAnsi" w:cstheme="minorHAnsi"/>
          <w:sz w:val="22"/>
          <w:szCs w:val="22"/>
        </w:rPr>
      </w:pPr>
      <w:bookmarkStart w:id="2" w:name="_Toc92488924"/>
      <w:r w:rsidRPr="00E12DFA">
        <w:rPr>
          <w:rFonts w:asciiTheme="minorHAnsi" w:hAnsiTheme="minorHAnsi"/>
        </w:rPr>
        <w:t>Sõnastik</w:t>
      </w:r>
      <w:bookmarkEnd w:id="2"/>
      <w:r w:rsidRPr="00E12DFA">
        <w:rPr>
          <w:rFonts w:asciiTheme="minorHAnsi" w:hAnsiTheme="minorHAnsi"/>
        </w:rPr>
        <w:br/>
      </w:r>
    </w:p>
    <w:p w14:paraId="497ACAC1" w14:textId="77777777" w:rsidR="00B24E1D" w:rsidRPr="00FC4826" w:rsidRDefault="00B24E1D" w:rsidP="00B24E1D">
      <w:pPr>
        <w:rPr>
          <w:rFonts w:cstheme="minorHAnsi"/>
        </w:rPr>
      </w:pPr>
      <w:r w:rsidRPr="00FC4826">
        <w:rPr>
          <w:rFonts w:cstheme="minorHAnsi"/>
        </w:rPr>
        <w:t xml:space="preserve">Süsteem - Kaitseressursside Ameti </w:t>
      </w:r>
      <w:r>
        <w:rPr>
          <w:rFonts w:cstheme="minorHAnsi"/>
        </w:rPr>
        <w:t>kaitseväekohustuslaste register</w:t>
      </w:r>
      <w:r w:rsidRPr="00FC4826">
        <w:rPr>
          <w:rFonts w:cstheme="minorHAnsi"/>
        </w:rPr>
        <w:t>.</w:t>
      </w:r>
    </w:p>
    <w:p w14:paraId="06C12E06" w14:textId="77777777" w:rsidR="00B24E1D" w:rsidRPr="00FC4826" w:rsidRDefault="00B24E1D" w:rsidP="00B24E1D">
      <w:pPr>
        <w:rPr>
          <w:rFonts w:cstheme="minorHAnsi"/>
        </w:rPr>
      </w:pPr>
      <w:r w:rsidRPr="00FC4826">
        <w:rPr>
          <w:rFonts w:cstheme="minorHAnsi"/>
        </w:rPr>
        <w:t>Süsteemi kasutaja - füüsiline isik, kes kasutab süsteemi.</w:t>
      </w:r>
    </w:p>
    <w:p w14:paraId="3C0F62D6" w14:textId="77777777" w:rsidR="00B24E1D" w:rsidRPr="00FC4826" w:rsidRDefault="00B24E1D" w:rsidP="00B24E1D">
      <w:pPr>
        <w:rPr>
          <w:rFonts w:cstheme="minorHAnsi"/>
        </w:rPr>
      </w:pPr>
      <w:r w:rsidRPr="00FC4826">
        <w:rPr>
          <w:rFonts w:cstheme="minorHAnsi"/>
        </w:rPr>
        <w:t>KRA - Kaitseressursside Amet</w:t>
      </w:r>
    </w:p>
    <w:p w14:paraId="354F9099" w14:textId="1E85528A" w:rsidR="00B24E1D" w:rsidRPr="00FC4826" w:rsidRDefault="00B24E1D" w:rsidP="00B24E1D">
      <w:pPr>
        <w:rPr>
          <w:rFonts w:cstheme="minorHAnsi"/>
        </w:rPr>
      </w:pPr>
      <w:r w:rsidRPr="00FC4826">
        <w:rPr>
          <w:rFonts w:cstheme="minorHAnsi"/>
        </w:rPr>
        <w:t>KVKR – kaitseväekohust</w:t>
      </w:r>
      <w:r w:rsidR="00E473E4">
        <w:rPr>
          <w:rFonts w:cstheme="minorHAnsi"/>
        </w:rPr>
        <w:t>uslaste register</w:t>
      </w:r>
    </w:p>
    <w:p w14:paraId="486B03CA" w14:textId="77777777" w:rsidR="00B24E1D" w:rsidRPr="00FC4826" w:rsidRDefault="00B24E1D" w:rsidP="00B24E1D">
      <w:pPr>
        <w:rPr>
          <w:rFonts w:cstheme="minorHAnsi"/>
        </w:rPr>
      </w:pPr>
      <w:r w:rsidRPr="00FC4826">
        <w:rPr>
          <w:rFonts w:cstheme="minorHAnsi"/>
        </w:rPr>
        <w:t>EHIS – Eesti hariduse infosüsteem</w:t>
      </w:r>
    </w:p>
    <w:p w14:paraId="4C7D3DCA" w14:textId="77777777" w:rsidR="00B24E1D" w:rsidRPr="00FC4826" w:rsidRDefault="00B24E1D" w:rsidP="00B24E1D">
      <w:pPr>
        <w:rPr>
          <w:rFonts w:cstheme="minorHAnsi"/>
        </w:rPr>
      </w:pPr>
      <w:r w:rsidRPr="00FC4826">
        <w:rPr>
          <w:rFonts w:cstheme="minorHAnsi"/>
        </w:rPr>
        <w:t>RR – Rahvastikuregister</w:t>
      </w:r>
    </w:p>
    <w:p w14:paraId="7BB84D50" w14:textId="77777777" w:rsidR="00B24E1D" w:rsidRPr="00FC4826" w:rsidRDefault="00B24E1D" w:rsidP="00B24E1D">
      <w:pPr>
        <w:rPr>
          <w:rFonts w:cstheme="minorHAnsi"/>
        </w:rPr>
      </w:pPr>
      <w:r w:rsidRPr="00FC4826">
        <w:rPr>
          <w:rFonts w:cstheme="minorHAnsi"/>
        </w:rPr>
        <w:t>TIS – Tervise infosüsteem (e-Tervis)</w:t>
      </w:r>
    </w:p>
    <w:p w14:paraId="687AFB95" w14:textId="77777777" w:rsidR="00B24E1D" w:rsidRPr="00FC4826" w:rsidRDefault="00B24E1D" w:rsidP="00B24E1D">
      <w:pPr>
        <w:rPr>
          <w:rFonts w:cstheme="minorHAnsi"/>
        </w:rPr>
      </w:pPr>
      <w:r w:rsidRPr="00FC4826">
        <w:rPr>
          <w:rFonts w:cstheme="minorHAnsi"/>
        </w:rPr>
        <w:t>e-Toimik – infosüsteem, kuhu on koondatud tsiviil-, haldus- , kriminaal- ja väärteomenetluse dokumendid, nendega seotud toimingud, muu andmestik ja protsessid.</w:t>
      </w:r>
    </w:p>
    <w:p w14:paraId="51127758" w14:textId="77777777" w:rsidR="00B24E1D" w:rsidRPr="00FC4826" w:rsidRDefault="00B24E1D" w:rsidP="00F355E6">
      <w:pPr>
        <w:jc w:val="both"/>
        <w:rPr>
          <w:rFonts w:cstheme="minorHAnsi"/>
        </w:rPr>
      </w:pPr>
    </w:p>
    <w:p w14:paraId="4C793A3E" w14:textId="77777777" w:rsidR="00015EE7" w:rsidRDefault="00015EE7" w:rsidP="00F64577">
      <w:pPr>
        <w:jc w:val="both"/>
        <w:rPr>
          <w:rFonts w:eastAsiaTheme="majorEastAsia" w:cstheme="majorBidi"/>
          <w:color w:val="2E74B5" w:themeColor="accent1" w:themeShade="BF"/>
          <w:sz w:val="32"/>
          <w:szCs w:val="32"/>
        </w:rPr>
      </w:pPr>
    </w:p>
    <w:p w14:paraId="61BC3D1B" w14:textId="77777777" w:rsidR="00510E07" w:rsidRDefault="00510E07">
      <w:pPr>
        <w:rPr>
          <w:rFonts w:eastAsiaTheme="majorEastAsia" w:cstheme="majorBidi"/>
          <w:color w:val="2E74B5" w:themeColor="accent1" w:themeShade="BF"/>
          <w:sz w:val="32"/>
          <w:szCs w:val="32"/>
        </w:rPr>
      </w:pPr>
      <w:r>
        <w:br w:type="page"/>
      </w:r>
    </w:p>
    <w:p w14:paraId="0D8113D2" w14:textId="77777777" w:rsidR="008C4ED8" w:rsidRPr="00E12DFA" w:rsidRDefault="0081177F" w:rsidP="00E60D0B">
      <w:pPr>
        <w:pStyle w:val="Heading1"/>
      </w:pPr>
      <w:bookmarkStart w:id="3" w:name="_Toc92488925"/>
      <w:r>
        <w:lastRenderedPageBreak/>
        <w:t>KVKR</w:t>
      </w:r>
      <w:r w:rsidR="00E60D0B">
        <w:t xml:space="preserve"> </w:t>
      </w:r>
      <w:r w:rsidR="005D658D">
        <w:t xml:space="preserve">poolt kasutatavad </w:t>
      </w:r>
      <w:r w:rsidR="00E60D0B">
        <w:t>liidesed</w:t>
      </w:r>
      <w:bookmarkEnd w:id="3"/>
    </w:p>
    <w:p w14:paraId="2BE21F0E" w14:textId="48D925DC" w:rsidR="008C4ED8" w:rsidRDefault="008C4ED8" w:rsidP="008C4ED8">
      <w:pPr>
        <w:rPr>
          <w:rFonts w:cstheme="minorHAnsi"/>
        </w:rPr>
      </w:pPr>
    </w:p>
    <w:p w14:paraId="679B0DE1" w14:textId="21D11723" w:rsidR="00D70BFF" w:rsidRPr="00DA0796" w:rsidRDefault="00D70BFF" w:rsidP="00D70BFF">
      <w:pPr>
        <w:pStyle w:val="Heading2"/>
        <w:rPr>
          <w:b/>
        </w:rPr>
      </w:pPr>
      <w:bookmarkStart w:id="4" w:name="_Toc92488926"/>
      <w:r w:rsidRPr="00DA0796">
        <w:rPr>
          <w:b/>
        </w:rPr>
        <w:t>DHX</w:t>
      </w:r>
      <w:bookmarkEnd w:id="4"/>
    </w:p>
    <w:p w14:paraId="427051D8" w14:textId="77777777" w:rsidR="00D70BFF" w:rsidRDefault="00D70BFF" w:rsidP="00D70BFF">
      <w:pPr>
        <w:jc w:val="both"/>
        <w:rPr>
          <w:rFonts w:cstheme="minorHAnsi"/>
        </w:rPr>
      </w:pPr>
    </w:p>
    <w:p w14:paraId="6A00B4E4" w14:textId="77777777" w:rsidR="00D70BFF" w:rsidRDefault="00D70BFF" w:rsidP="00D70BFF">
      <w:pPr>
        <w:jc w:val="both"/>
        <w:rPr>
          <w:rFonts w:cstheme="minorHAnsi"/>
        </w:rPr>
      </w:pPr>
      <w:r w:rsidRPr="003C7847">
        <w:rPr>
          <w:rFonts w:cstheme="minorHAnsi"/>
        </w:rPr>
        <w:t xml:space="preserve">Liidestuskanaliks on X-tee versioon 6. </w:t>
      </w:r>
    </w:p>
    <w:p w14:paraId="4D8E4FDF" w14:textId="7AA62C86" w:rsidR="00D70BFF" w:rsidRDefault="00D70BFF" w:rsidP="00DA0796">
      <w:pPr>
        <w:jc w:val="both"/>
        <w:rPr>
          <w:rFonts w:cstheme="minorHAnsi"/>
        </w:rPr>
      </w:pPr>
      <w:r w:rsidRPr="003C7847">
        <w:rPr>
          <w:rFonts w:cstheme="minorHAnsi"/>
        </w:rPr>
        <w:br/>
      </w:r>
      <w:r w:rsidR="00DA0796">
        <w:rPr>
          <w:rFonts w:cstheme="minorHAnsi"/>
        </w:rPr>
        <w:t>DHX adapterserver realiseerib KVKR3-e üle DHX dokumentide vastuvõtmiseks vajalikud teenused vastavalt DHX spetsifikatsioonile (</w:t>
      </w:r>
      <w:hyperlink r:id="rId8" w:history="1">
        <w:r w:rsidR="00DA0796" w:rsidRPr="00930E10">
          <w:rPr>
            <w:rStyle w:val="Hyperlink"/>
            <w:rFonts w:cstheme="minorHAnsi"/>
          </w:rPr>
          <w:t>https://www.ria.ee/dhx/</w:t>
        </w:r>
      </w:hyperlink>
      <w:r w:rsidR="00DA0796">
        <w:rPr>
          <w:rFonts w:cstheme="minorHAnsi"/>
        </w:rPr>
        <w:t>).</w:t>
      </w:r>
    </w:p>
    <w:p w14:paraId="6A1F2293" w14:textId="31DA0592" w:rsidR="00ED7BEA" w:rsidRPr="00ED7BEA" w:rsidRDefault="0020603A" w:rsidP="0020603A">
      <w:pPr>
        <w:pStyle w:val="Heading2"/>
        <w:rPr>
          <w:b/>
        </w:rPr>
      </w:pPr>
      <w:bookmarkStart w:id="5" w:name="_Toc92488927"/>
      <w:r>
        <w:rPr>
          <w:b/>
        </w:rPr>
        <w:t>ADIT</w:t>
      </w:r>
      <w:bookmarkEnd w:id="5"/>
    </w:p>
    <w:p w14:paraId="74D28102" w14:textId="38326EA2" w:rsidR="0020603A" w:rsidRDefault="00ED7BEA" w:rsidP="0020603A">
      <w:pPr>
        <w:rPr>
          <w:b/>
        </w:rPr>
      </w:pPr>
      <w:r w:rsidRPr="00ED7BEA">
        <w:rPr>
          <w:b/>
        </w:rPr>
        <w:t>Päring adit/sendDocument/v1</w:t>
      </w:r>
      <w:r>
        <w:rPr>
          <w:b/>
        </w:rPr>
        <w:t xml:space="preserve"> – dokumendi ADIT/eesti.ee väljastamine</w:t>
      </w:r>
    </w:p>
    <w:p w14:paraId="01CAFC78" w14:textId="25B14E29" w:rsidR="00ED7BEA" w:rsidRPr="00ED7BEA" w:rsidRDefault="00ED7BEA" w:rsidP="0020603A">
      <w:r>
        <w:t>Kasutatakse dokumendi väljastamiseks eesti.ee postkasti ADIT teenuse vahendusel nii isikukaardilt konkreetse dokumendi juurest kui ka edastatakse eesti.ee-sse automaatselt dokumente KVKRis määratud dokumendiliikide lõikes.</w:t>
      </w:r>
    </w:p>
    <w:p w14:paraId="71BCE00D" w14:textId="74C327C9" w:rsidR="00ED7BEA" w:rsidRDefault="00ED7BEA" w:rsidP="00ED7BEA">
      <w:pPr>
        <w:rPr>
          <w:b/>
        </w:rPr>
      </w:pPr>
      <w:r w:rsidRPr="00ED7BEA">
        <w:rPr>
          <w:b/>
        </w:rPr>
        <w:t>Päring adit/getSendStatus/v1</w:t>
      </w:r>
      <w:r>
        <w:rPr>
          <w:b/>
        </w:rPr>
        <w:t xml:space="preserve"> – dokumendi </w:t>
      </w:r>
      <w:r>
        <w:rPr>
          <w:b/>
        </w:rPr>
        <w:t xml:space="preserve">eesti.ee-s vaatamise kohta tagasiside  </w:t>
      </w:r>
    </w:p>
    <w:p w14:paraId="4FDAB644" w14:textId="2DBB4DC7" w:rsidR="00ED7BEA" w:rsidRPr="00ED7BEA" w:rsidRDefault="00ED7BEA" w:rsidP="0020603A">
      <w:r>
        <w:t xml:space="preserve">Kasutatakse dokumendi eesti.ee-s vaatamise kohta tagasiside saamiseks nii isikukaardilt konkreetse dokumendi juurest kui ka sünkroniseeritakse vaatamise andmeid kõikide eesti.ee-sse edastatud dokumentide lõikes </w:t>
      </w:r>
    </w:p>
    <w:p w14:paraId="1CCE25AB" w14:textId="30EE1F41" w:rsidR="0059760C" w:rsidRPr="00C65FB7" w:rsidRDefault="0081177F" w:rsidP="006D3BE4">
      <w:pPr>
        <w:pStyle w:val="Heading2"/>
        <w:rPr>
          <w:b/>
        </w:rPr>
      </w:pPr>
      <w:bookmarkStart w:id="6" w:name="_Toc92488928"/>
      <w:r w:rsidRPr="00C65FB7">
        <w:rPr>
          <w:b/>
        </w:rPr>
        <w:t>RR</w:t>
      </w:r>
      <w:r w:rsidR="006D3BE4" w:rsidRPr="00C65FB7">
        <w:rPr>
          <w:b/>
        </w:rPr>
        <w:t xml:space="preserve"> – Rahvastikuregister</w:t>
      </w:r>
      <w:bookmarkEnd w:id="6"/>
    </w:p>
    <w:p w14:paraId="2B87D2D6" w14:textId="77777777" w:rsidR="006D3BE4" w:rsidRDefault="006D3BE4" w:rsidP="0059760C">
      <w:pPr>
        <w:jc w:val="both"/>
        <w:rPr>
          <w:rFonts w:cstheme="minorHAnsi"/>
        </w:rPr>
      </w:pPr>
    </w:p>
    <w:p w14:paraId="14B01AAF" w14:textId="61A91BFE" w:rsidR="0059760C" w:rsidRDefault="0081177F" w:rsidP="0059760C">
      <w:pPr>
        <w:jc w:val="both"/>
        <w:rPr>
          <w:rFonts w:cstheme="minorHAnsi"/>
        </w:rPr>
      </w:pPr>
      <w:r w:rsidRPr="003C7847">
        <w:rPr>
          <w:rFonts w:cstheme="minorHAnsi"/>
        </w:rPr>
        <w:t xml:space="preserve">Liidestuskanaliks on X-tee versioon 6. </w:t>
      </w:r>
    </w:p>
    <w:p w14:paraId="6A2A211D" w14:textId="2222EE46" w:rsidR="003C7847" w:rsidRPr="0059760C" w:rsidRDefault="005F3FEE" w:rsidP="003C7847">
      <w:pPr>
        <w:jc w:val="both"/>
        <w:rPr>
          <w:rFonts w:cstheme="minorHAnsi"/>
          <w:b/>
        </w:rPr>
      </w:pPr>
      <w:r w:rsidRPr="003C7847">
        <w:rPr>
          <w:rFonts w:cstheme="minorHAnsi"/>
        </w:rPr>
        <w:br/>
      </w:r>
      <w:r w:rsidR="003C7847" w:rsidRPr="0059760C">
        <w:rPr>
          <w:rFonts w:cstheme="minorHAnsi"/>
          <w:b/>
        </w:rPr>
        <w:t>Päring rr</w:t>
      </w:r>
      <w:r w:rsidR="0079218D">
        <w:rPr>
          <w:rFonts w:cstheme="minorHAnsi"/>
          <w:b/>
          <w:lang w:val="en-US"/>
        </w:rPr>
        <w:t>/</w:t>
      </w:r>
      <w:r w:rsidR="00F570AA" w:rsidRPr="00F570AA">
        <w:rPr>
          <w:rFonts w:cstheme="minorHAnsi"/>
          <w:b/>
        </w:rPr>
        <w:t>RRisikuandmeteMuudatused</w:t>
      </w:r>
      <w:r w:rsidR="0079218D">
        <w:rPr>
          <w:rFonts w:cstheme="minorHAnsi"/>
          <w:b/>
        </w:rPr>
        <w:t>/v1</w:t>
      </w:r>
      <w:r w:rsidR="0059760C" w:rsidRPr="0059760C">
        <w:rPr>
          <w:rFonts w:cstheme="minorHAnsi"/>
          <w:b/>
        </w:rPr>
        <w:t xml:space="preserve"> – Rahvastikuregistris toimunud muudatused</w:t>
      </w:r>
    </w:p>
    <w:p w14:paraId="6D4536B7" w14:textId="213D8C13" w:rsidR="0059760C" w:rsidRDefault="0079218D" w:rsidP="003C7847">
      <w:pPr>
        <w:jc w:val="both"/>
        <w:rPr>
          <w:rFonts w:cstheme="minorHAnsi"/>
        </w:rPr>
      </w:pPr>
      <w:r w:rsidRPr="0079218D">
        <w:rPr>
          <w:rFonts w:cstheme="minorHAnsi"/>
        </w:rPr>
        <w:t>RR sündmuste (subjektide andmemuudatuste) päring - tagastab vastavalt sisend-koodide loetelu isikute loetelu, kellega on toimunud teatud liiki sündmuseid (nt nimemuutus, kodakondsuse muutus, teatud vanuse saavutamine)</w:t>
      </w:r>
      <w:r>
        <w:rPr>
          <w:rFonts w:cstheme="minorHAnsi"/>
        </w:rPr>
        <w:t>.</w:t>
      </w:r>
    </w:p>
    <w:p w14:paraId="5D29EE33" w14:textId="77777777" w:rsidR="00E666C8" w:rsidRDefault="00E666C8" w:rsidP="0059760C">
      <w:pPr>
        <w:jc w:val="both"/>
        <w:rPr>
          <w:rFonts w:cstheme="minorHAnsi"/>
          <w:b/>
        </w:rPr>
      </w:pPr>
    </w:p>
    <w:p w14:paraId="09F1F4FE" w14:textId="2B119911" w:rsidR="0059760C" w:rsidRDefault="00922683" w:rsidP="0059760C">
      <w:pPr>
        <w:jc w:val="both"/>
        <w:rPr>
          <w:rFonts w:cstheme="minorHAnsi"/>
          <w:b/>
        </w:rPr>
      </w:pPr>
      <w:r>
        <w:rPr>
          <w:rFonts w:cstheme="minorHAnsi"/>
          <w:b/>
        </w:rPr>
        <w:t>Päring rr</w:t>
      </w:r>
      <w:r w:rsidR="0079218D">
        <w:rPr>
          <w:rFonts w:cstheme="minorHAnsi"/>
          <w:b/>
        </w:rPr>
        <w:t>/</w:t>
      </w:r>
      <w:r>
        <w:rPr>
          <w:rFonts w:cstheme="minorHAnsi"/>
          <w:b/>
        </w:rPr>
        <w:t>RR64</w:t>
      </w:r>
      <w:r w:rsidR="0079218D">
        <w:rPr>
          <w:rFonts w:cstheme="minorHAnsi"/>
          <w:b/>
        </w:rPr>
        <w:t>/v1</w:t>
      </w:r>
      <w:r>
        <w:rPr>
          <w:rFonts w:cstheme="minorHAnsi"/>
          <w:b/>
        </w:rPr>
        <w:t xml:space="preserve"> – Isiku üldandmete päring</w:t>
      </w:r>
    </w:p>
    <w:p w14:paraId="5E6DA2A7" w14:textId="04A001F5" w:rsidR="006D3BE4" w:rsidRDefault="0079218D" w:rsidP="006D3BE4">
      <w:pPr>
        <w:jc w:val="both"/>
        <w:rPr>
          <w:rFonts w:cstheme="minorHAnsi"/>
        </w:rPr>
      </w:pPr>
      <w:r>
        <w:rPr>
          <w:rFonts w:cstheme="minorHAnsi"/>
        </w:rPr>
        <w:t>Päring tagastab i</w:t>
      </w:r>
      <w:r w:rsidRPr="0079218D">
        <w:rPr>
          <w:rFonts w:cstheme="minorHAnsi"/>
        </w:rPr>
        <w:t>siku aktuaalsed põhi- ja elukohaandmed RR-is</w:t>
      </w:r>
      <w:r>
        <w:rPr>
          <w:rFonts w:cstheme="minorHAnsi"/>
        </w:rPr>
        <w:t xml:space="preserve"> ilma ADS andmeteta, mistõttu aadressiandmed võetakse läbi päringu RR442.</w:t>
      </w:r>
    </w:p>
    <w:p w14:paraId="2F05C9DE" w14:textId="77777777" w:rsidR="006D3BE4" w:rsidRDefault="006D3BE4" w:rsidP="006D3BE4">
      <w:pPr>
        <w:jc w:val="both"/>
        <w:rPr>
          <w:rFonts w:cstheme="minorHAnsi"/>
          <w:b/>
        </w:rPr>
      </w:pPr>
    </w:p>
    <w:p w14:paraId="0C1E2464" w14:textId="7099ED6A" w:rsidR="006D3BE4" w:rsidRDefault="006D3BE4" w:rsidP="006D3BE4">
      <w:pPr>
        <w:jc w:val="both"/>
        <w:rPr>
          <w:rFonts w:cstheme="minorHAnsi"/>
          <w:b/>
        </w:rPr>
      </w:pPr>
      <w:r>
        <w:rPr>
          <w:rFonts w:cstheme="minorHAnsi"/>
          <w:b/>
        </w:rPr>
        <w:t>Päring rr</w:t>
      </w:r>
      <w:r w:rsidR="0079218D">
        <w:rPr>
          <w:rFonts w:cstheme="minorHAnsi"/>
          <w:b/>
          <w:lang w:val="en-US"/>
        </w:rPr>
        <w:t>/</w:t>
      </w:r>
      <w:r>
        <w:rPr>
          <w:rFonts w:cstheme="minorHAnsi"/>
          <w:b/>
        </w:rPr>
        <w:t>RR442</w:t>
      </w:r>
      <w:r w:rsidR="0079218D">
        <w:rPr>
          <w:rFonts w:cstheme="minorHAnsi"/>
          <w:b/>
        </w:rPr>
        <w:t>/v3</w:t>
      </w:r>
      <w:r>
        <w:rPr>
          <w:rFonts w:cstheme="minorHAnsi"/>
          <w:b/>
        </w:rPr>
        <w:t xml:space="preserve"> – Isiku sideandmete päring</w:t>
      </w:r>
    </w:p>
    <w:p w14:paraId="665A287E" w14:textId="126C91AB" w:rsidR="006D3BE4" w:rsidRDefault="006D3BE4" w:rsidP="006D3BE4">
      <w:pPr>
        <w:jc w:val="both"/>
        <w:rPr>
          <w:rFonts w:cstheme="minorHAnsi"/>
        </w:rPr>
      </w:pPr>
      <w:r>
        <w:rPr>
          <w:rFonts w:cstheme="minorHAnsi"/>
        </w:rPr>
        <w:t xml:space="preserve">NB!!! Nii isikukood, eesnimi kui ka perenimi peavad kõik olema päringus täidetud ja vastava RR-s olevatele andmetele, vastasel juhul päring vastust ei anna! </w:t>
      </w:r>
      <w:r w:rsidR="0079218D">
        <w:rPr>
          <w:rFonts w:cstheme="minorHAnsi"/>
        </w:rPr>
        <w:t xml:space="preserve">Seetõttu kasutab KVKR liides </w:t>
      </w:r>
      <w:r w:rsidR="00552EDC">
        <w:rPr>
          <w:rFonts w:cstheme="minorHAnsi"/>
        </w:rPr>
        <w:t xml:space="preserve">enne RR442 päringu teostamist RR64 </w:t>
      </w:r>
      <w:r w:rsidR="0079218D">
        <w:rPr>
          <w:rFonts w:cstheme="minorHAnsi"/>
        </w:rPr>
        <w:t xml:space="preserve">päringut </w:t>
      </w:r>
      <w:r w:rsidR="00552EDC">
        <w:rPr>
          <w:rFonts w:cstheme="minorHAnsi"/>
        </w:rPr>
        <w:t>isiku RR nimekuju pärimiseks järgmise päringu sisendisse.</w:t>
      </w:r>
    </w:p>
    <w:p w14:paraId="32F6E7AF" w14:textId="6A1CF8BA" w:rsidR="00922683" w:rsidRDefault="00922683" w:rsidP="00922683">
      <w:pPr>
        <w:jc w:val="both"/>
        <w:rPr>
          <w:rFonts w:cstheme="minorHAnsi"/>
        </w:rPr>
      </w:pPr>
    </w:p>
    <w:p w14:paraId="35F996B5" w14:textId="1D41A987" w:rsidR="00E666C8" w:rsidRDefault="00E666C8" w:rsidP="00E666C8">
      <w:pPr>
        <w:jc w:val="both"/>
        <w:rPr>
          <w:rFonts w:cstheme="minorHAnsi"/>
          <w:b/>
        </w:rPr>
      </w:pPr>
      <w:r>
        <w:rPr>
          <w:rFonts w:cstheme="minorHAnsi"/>
          <w:b/>
        </w:rPr>
        <w:t>Päring rr/</w:t>
      </w:r>
      <w:r w:rsidRPr="00E666C8">
        <w:rPr>
          <w:rFonts w:cstheme="minorHAnsi"/>
          <w:b/>
        </w:rPr>
        <w:t>RR404_isik</w:t>
      </w:r>
      <w:r>
        <w:rPr>
          <w:rFonts w:cstheme="minorHAnsi"/>
          <w:b/>
        </w:rPr>
        <w:t xml:space="preserve">/v3 – </w:t>
      </w:r>
      <w:r w:rsidRPr="00E666C8">
        <w:rPr>
          <w:rFonts w:cstheme="minorHAnsi"/>
          <w:b/>
        </w:rPr>
        <w:t>Isikuandmed isikukoodide alusel. ADS andmed. Stat andmed</w:t>
      </w:r>
    </w:p>
    <w:p w14:paraId="43177139" w14:textId="7783ED0F" w:rsidR="00E666C8" w:rsidRDefault="00E666C8" w:rsidP="00E666C8">
      <w:pPr>
        <w:jc w:val="both"/>
        <w:rPr>
          <w:rFonts w:cstheme="minorHAnsi"/>
        </w:rPr>
      </w:pPr>
      <w:r>
        <w:rPr>
          <w:rFonts w:cstheme="minorHAnsi"/>
        </w:rPr>
        <w:lastRenderedPageBreak/>
        <w:t xml:space="preserve">Päring tagastab täiendava </w:t>
      </w:r>
      <w:r w:rsidR="004A6037">
        <w:rPr>
          <w:rFonts w:cstheme="minorHAnsi"/>
        </w:rPr>
        <w:t>k</w:t>
      </w:r>
      <w:r>
        <w:rPr>
          <w:rFonts w:cstheme="minorHAnsi"/>
        </w:rPr>
        <w:t>omplekti isiku andmetest, kasutusel mh surmakuupäeva saamiseks.</w:t>
      </w:r>
    </w:p>
    <w:p w14:paraId="3C9AAAF8" w14:textId="77777777" w:rsidR="00E4791D" w:rsidRDefault="00E4791D" w:rsidP="00E666C8">
      <w:pPr>
        <w:jc w:val="both"/>
        <w:rPr>
          <w:rFonts w:cstheme="minorHAnsi"/>
          <w:b/>
        </w:rPr>
      </w:pPr>
    </w:p>
    <w:p w14:paraId="1B2A5296" w14:textId="55EE936D" w:rsidR="00E4791D" w:rsidRDefault="00E4791D" w:rsidP="00E666C8">
      <w:pPr>
        <w:jc w:val="both"/>
        <w:rPr>
          <w:rFonts w:cstheme="minorHAnsi"/>
          <w:b/>
        </w:rPr>
      </w:pPr>
      <w:r>
        <w:rPr>
          <w:rFonts w:cstheme="minorHAnsi"/>
          <w:b/>
        </w:rPr>
        <w:t xml:space="preserve">Päring </w:t>
      </w:r>
      <w:r w:rsidRPr="00E4791D">
        <w:rPr>
          <w:rFonts w:cstheme="minorHAnsi"/>
          <w:b/>
        </w:rPr>
        <w:t>rr/RR52/v1</w:t>
      </w:r>
      <w:r>
        <w:rPr>
          <w:rFonts w:cstheme="minorHAnsi"/>
          <w:b/>
        </w:rPr>
        <w:t xml:space="preserve"> – Isiku laiendatud info päring</w:t>
      </w:r>
    </w:p>
    <w:p w14:paraId="15A432DD" w14:textId="037BA386" w:rsidR="00E4791D" w:rsidRPr="00E4791D" w:rsidRDefault="00E4791D" w:rsidP="00E666C8">
      <w:pPr>
        <w:jc w:val="both"/>
        <w:rPr>
          <w:rFonts w:cstheme="minorHAnsi"/>
        </w:rPr>
      </w:pPr>
      <w:r>
        <w:rPr>
          <w:rFonts w:cstheme="minorHAnsi"/>
        </w:rPr>
        <w:t>Päring tagastab isiku RR peaandmed, dokumendid ja suhted. Kasutatakse vajadusel isiku tuvastamiseks.</w:t>
      </w:r>
    </w:p>
    <w:p w14:paraId="755F7EE1" w14:textId="77777777" w:rsidR="00E666C8" w:rsidRDefault="00E666C8" w:rsidP="00E666C8">
      <w:pPr>
        <w:jc w:val="both"/>
        <w:rPr>
          <w:rFonts w:cstheme="minorHAnsi"/>
          <w:b/>
        </w:rPr>
      </w:pPr>
    </w:p>
    <w:p w14:paraId="4B8BD773" w14:textId="02638B0E" w:rsidR="00552EDC" w:rsidRPr="00552EDC" w:rsidRDefault="00552EDC" w:rsidP="00552EDC">
      <w:pPr>
        <w:jc w:val="both"/>
        <w:rPr>
          <w:rFonts w:cstheme="minorHAnsi"/>
          <w:b/>
        </w:rPr>
      </w:pPr>
      <w:r w:rsidRPr="00552EDC">
        <w:rPr>
          <w:rFonts w:cstheme="minorHAnsi"/>
          <w:b/>
        </w:rPr>
        <w:t xml:space="preserve">Teenuste kasutus KVKRis: </w:t>
      </w:r>
    </w:p>
    <w:p w14:paraId="4995864A" w14:textId="77777777" w:rsidR="00552EDC" w:rsidRDefault="00552EDC" w:rsidP="00552EDC">
      <w:pPr>
        <w:pStyle w:val="ListParagraph"/>
        <w:numPr>
          <w:ilvl w:val="0"/>
          <w:numId w:val="8"/>
        </w:numPr>
        <w:jc w:val="both"/>
        <w:rPr>
          <w:rFonts w:cstheme="minorHAnsi"/>
        </w:rPr>
      </w:pPr>
      <w:r w:rsidRPr="00552EDC">
        <w:rPr>
          <w:rFonts w:cstheme="minorHAnsi"/>
        </w:rPr>
        <w:t>Isikukaardile integreeritud päringud</w:t>
      </w:r>
    </w:p>
    <w:p w14:paraId="20AF0D14" w14:textId="77777777" w:rsidR="00552EDC" w:rsidRDefault="00552EDC" w:rsidP="00971931">
      <w:pPr>
        <w:pStyle w:val="ListParagraph"/>
        <w:numPr>
          <w:ilvl w:val="1"/>
          <w:numId w:val="8"/>
        </w:numPr>
        <w:jc w:val="both"/>
        <w:rPr>
          <w:rFonts w:cstheme="minorHAnsi"/>
        </w:rPr>
      </w:pPr>
      <w:r w:rsidRPr="00552EDC">
        <w:rPr>
          <w:rFonts w:cstheme="minorHAnsi"/>
        </w:rPr>
        <w:t>RR64 - põhiandmete vaatamine isikukaardilt</w:t>
      </w:r>
    </w:p>
    <w:p w14:paraId="1D8AA716" w14:textId="74F45240" w:rsidR="00552EDC" w:rsidRDefault="00552EDC" w:rsidP="00971931">
      <w:pPr>
        <w:pStyle w:val="ListParagraph"/>
        <w:numPr>
          <w:ilvl w:val="1"/>
          <w:numId w:val="8"/>
        </w:numPr>
        <w:jc w:val="both"/>
        <w:rPr>
          <w:rFonts w:cstheme="minorHAnsi"/>
        </w:rPr>
      </w:pPr>
      <w:r>
        <w:rPr>
          <w:rFonts w:cstheme="minorHAnsi"/>
        </w:rPr>
        <w:t>R</w:t>
      </w:r>
      <w:r w:rsidRPr="00552EDC">
        <w:rPr>
          <w:rFonts w:cstheme="minorHAnsi"/>
        </w:rPr>
        <w:t>R442 - sideandmete vaatamine isikukaardilt</w:t>
      </w:r>
    </w:p>
    <w:p w14:paraId="2C9D4D99" w14:textId="646FC2C8" w:rsidR="00E666C8" w:rsidRDefault="00E666C8" w:rsidP="00E666C8">
      <w:pPr>
        <w:pStyle w:val="ListParagraph"/>
        <w:numPr>
          <w:ilvl w:val="1"/>
          <w:numId w:val="8"/>
        </w:numPr>
        <w:jc w:val="both"/>
        <w:rPr>
          <w:rFonts w:cstheme="minorHAnsi"/>
        </w:rPr>
      </w:pPr>
      <w:r>
        <w:rPr>
          <w:rFonts w:cstheme="minorHAnsi"/>
        </w:rPr>
        <w:t>RR404</w:t>
      </w:r>
      <w:r w:rsidRPr="00552EDC">
        <w:rPr>
          <w:rFonts w:cstheme="minorHAnsi"/>
        </w:rPr>
        <w:t xml:space="preserve"> - </w:t>
      </w:r>
      <w:r>
        <w:rPr>
          <w:rFonts w:cstheme="minorHAnsi"/>
        </w:rPr>
        <w:t>isiku</w:t>
      </w:r>
      <w:r w:rsidRPr="00552EDC">
        <w:rPr>
          <w:rFonts w:cstheme="minorHAnsi"/>
        </w:rPr>
        <w:t>andmete vaatamine isikukaardilt</w:t>
      </w:r>
    </w:p>
    <w:p w14:paraId="2E9067FF" w14:textId="09F4B2E6" w:rsidR="00E4791D" w:rsidRDefault="00E4791D" w:rsidP="00E4791D">
      <w:pPr>
        <w:pStyle w:val="ListParagraph"/>
        <w:numPr>
          <w:ilvl w:val="1"/>
          <w:numId w:val="8"/>
        </w:numPr>
        <w:jc w:val="both"/>
        <w:rPr>
          <w:rFonts w:cstheme="minorHAnsi"/>
        </w:rPr>
      </w:pPr>
      <w:r>
        <w:rPr>
          <w:rFonts w:cstheme="minorHAnsi"/>
        </w:rPr>
        <w:t>RR52 – isiku laiendatud info päring isikukaardilt</w:t>
      </w:r>
    </w:p>
    <w:p w14:paraId="10A75938" w14:textId="32DB9074" w:rsidR="00552EDC" w:rsidRDefault="00552EDC" w:rsidP="00971931">
      <w:pPr>
        <w:pStyle w:val="ListParagraph"/>
        <w:numPr>
          <w:ilvl w:val="0"/>
          <w:numId w:val="8"/>
        </w:numPr>
        <w:jc w:val="both"/>
        <w:rPr>
          <w:rFonts w:cstheme="minorHAnsi"/>
        </w:rPr>
      </w:pPr>
      <w:r w:rsidRPr="00552EDC">
        <w:rPr>
          <w:rFonts w:cstheme="minorHAnsi"/>
        </w:rPr>
        <w:t xml:space="preserve">Uute KVKR subjektide </w:t>
      </w:r>
      <w:r w:rsidR="00D53626">
        <w:rPr>
          <w:rFonts w:cstheme="minorHAnsi"/>
        </w:rPr>
        <w:t>sünkroniseerimise</w:t>
      </w:r>
      <w:r w:rsidRPr="00552EDC">
        <w:rPr>
          <w:rFonts w:cstheme="minorHAnsi"/>
        </w:rPr>
        <w:t xml:space="preserve"> </w:t>
      </w:r>
      <w:r w:rsidR="00EC6BD0">
        <w:rPr>
          <w:rFonts w:cstheme="minorHAnsi"/>
        </w:rPr>
        <w:t xml:space="preserve">taustaprotsess </w:t>
      </w:r>
      <w:r w:rsidRPr="00552EDC">
        <w:rPr>
          <w:rFonts w:cstheme="minorHAnsi"/>
        </w:rPr>
        <w:t xml:space="preserve">RR andmete </w:t>
      </w:r>
      <w:r w:rsidR="00D53626">
        <w:rPr>
          <w:rFonts w:cstheme="minorHAnsi"/>
        </w:rPr>
        <w:t>sünkroniseerimise</w:t>
      </w:r>
      <w:r w:rsidRPr="00552EDC">
        <w:rPr>
          <w:rFonts w:cstheme="minorHAnsi"/>
        </w:rPr>
        <w:t xml:space="preserve"> raames</w:t>
      </w:r>
    </w:p>
    <w:p w14:paraId="747EECD5" w14:textId="5A1DAC40" w:rsidR="00552EDC" w:rsidRDefault="00E666C8" w:rsidP="00552EDC">
      <w:pPr>
        <w:pStyle w:val="ListParagraph"/>
        <w:numPr>
          <w:ilvl w:val="1"/>
          <w:numId w:val="8"/>
        </w:numPr>
        <w:jc w:val="both"/>
        <w:rPr>
          <w:rFonts w:cstheme="minorHAnsi"/>
        </w:rPr>
      </w:pPr>
      <w:r w:rsidRPr="00E666C8">
        <w:rPr>
          <w:rFonts w:cstheme="minorHAnsi"/>
        </w:rPr>
        <w:t>RRisikuandmeteMuudatused</w:t>
      </w:r>
      <w:r w:rsidR="00552EDC" w:rsidRPr="00552EDC">
        <w:rPr>
          <w:rFonts w:cstheme="minorHAnsi"/>
        </w:rPr>
        <w:t xml:space="preserve"> - KVKR andmebaasi lisatakse vastavalt RR edastavatele sündmustele uued subjektid</w:t>
      </w:r>
      <w:r w:rsidR="009B1BFC">
        <w:rPr>
          <w:rFonts w:cstheme="minorHAnsi"/>
        </w:rPr>
        <w:t xml:space="preserve">. </w:t>
      </w:r>
      <w:r w:rsidR="009B1BFC" w:rsidRPr="003C7847">
        <w:rPr>
          <w:rFonts w:cstheme="minorHAnsi"/>
        </w:rPr>
        <w:t>Rahvastikuregister on KVKR-i üks peamisi liidestuskanaleid, selle kaudu tekitatakse registrisse uued isikud ja uuendatakse isikuandmeid. Põhiline mass isikuid tekib sellega, et Eesti kodanikust meessoost isik saab 17 aastat vanaks ning seega on ta seaduse järgi kutsealune ja tuleb kanda KVKRi.</w:t>
      </w:r>
      <w:r w:rsidR="00EC6BD0">
        <w:rPr>
          <w:rFonts w:cstheme="minorHAnsi"/>
        </w:rPr>
        <w:t xml:space="preserve"> Isikuandmete muudatuste puhul märgitakse isikule külge andmete syncibitt, mis uuendab andmed järgmise taustaprotsessi raames.</w:t>
      </w:r>
    </w:p>
    <w:p w14:paraId="2DFB59F1" w14:textId="580C43E3" w:rsidR="00EC6BD0" w:rsidRDefault="00EC6BD0" w:rsidP="00EC6BD0">
      <w:pPr>
        <w:pStyle w:val="ListParagraph"/>
        <w:numPr>
          <w:ilvl w:val="0"/>
          <w:numId w:val="8"/>
        </w:numPr>
        <w:jc w:val="both"/>
        <w:rPr>
          <w:rFonts w:cstheme="minorHAnsi"/>
        </w:rPr>
      </w:pPr>
      <w:r w:rsidRPr="00552EDC">
        <w:rPr>
          <w:rFonts w:cstheme="minorHAnsi"/>
        </w:rPr>
        <w:t xml:space="preserve">Kontaktandmete </w:t>
      </w:r>
      <w:r w:rsidR="00D53626">
        <w:rPr>
          <w:rFonts w:cstheme="minorHAnsi"/>
        </w:rPr>
        <w:t>sünkroniseerimise</w:t>
      </w:r>
      <w:r w:rsidR="00D53626" w:rsidRPr="00552EDC">
        <w:rPr>
          <w:rFonts w:cstheme="minorHAnsi"/>
        </w:rPr>
        <w:t xml:space="preserve"> </w:t>
      </w:r>
      <w:r>
        <w:rPr>
          <w:rFonts w:cstheme="minorHAnsi"/>
        </w:rPr>
        <w:t>taustaprotsess (</w:t>
      </w:r>
      <w:r w:rsidRPr="00552EDC">
        <w:rPr>
          <w:rFonts w:cstheme="minorHAnsi"/>
        </w:rPr>
        <w:t>cronist</w:t>
      </w:r>
      <w:r>
        <w:rPr>
          <w:rFonts w:cstheme="minorHAnsi"/>
        </w:rPr>
        <w:t>)</w:t>
      </w:r>
      <w:r w:rsidRPr="00552EDC">
        <w:rPr>
          <w:rFonts w:cstheme="minorHAnsi"/>
        </w:rPr>
        <w:t xml:space="preserve"> RR andmete </w:t>
      </w:r>
      <w:r w:rsidR="00D53626">
        <w:rPr>
          <w:rFonts w:cstheme="minorHAnsi"/>
        </w:rPr>
        <w:t>sünkroniseerimise</w:t>
      </w:r>
      <w:r w:rsidR="00D53626" w:rsidRPr="00552EDC">
        <w:rPr>
          <w:rFonts w:cstheme="minorHAnsi"/>
        </w:rPr>
        <w:t xml:space="preserve"> </w:t>
      </w:r>
      <w:r w:rsidRPr="00552EDC">
        <w:rPr>
          <w:rFonts w:cstheme="minorHAnsi"/>
        </w:rPr>
        <w:t>raames</w:t>
      </w:r>
    </w:p>
    <w:p w14:paraId="1EB62FC5" w14:textId="4F2C62DA" w:rsidR="00EC6BD0" w:rsidRDefault="00EC6BD0" w:rsidP="00EC6BD0">
      <w:pPr>
        <w:pStyle w:val="ListParagraph"/>
        <w:numPr>
          <w:ilvl w:val="1"/>
          <w:numId w:val="8"/>
        </w:numPr>
        <w:jc w:val="both"/>
        <w:rPr>
          <w:rFonts w:cstheme="minorHAnsi"/>
        </w:rPr>
      </w:pPr>
      <w:r w:rsidRPr="00552EDC">
        <w:rPr>
          <w:rFonts w:cstheme="minorHAnsi"/>
        </w:rPr>
        <w:t>RR64, RR442</w:t>
      </w:r>
      <w:r w:rsidR="00E666C8">
        <w:rPr>
          <w:rFonts w:cstheme="minorHAnsi"/>
        </w:rPr>
        <w:t>, RR404_isik</w:t>
      </w:r>
      <w:r w:rsidRPr="00552EDC">
        <w:rPr>
          <w:rFonts w:cstheme="minorHAnsi"/>
        </w:rPr>
        <w:t xml:space="preserve"> - isiku andmete RR-ga sünkroniseerimisel päritakse nimi, staatus, RR aadressiandmed, RR kontaktandmed nimetatud teenustest.</w:t>
      </w:r>
    </w:p>
    <w:p w14:paraId="0F31633A" w14:textId="07FF6D6F" w:rsidR="00E4791D" w:rsidRDefault="00E4791D" w:rsidP="009B1BFC">
      <w:pPr>
        <w:jc w:val="both"/>
        <w:rPr>
          <w:rFonts w:cstheme="minorHAnsi"/>
          <w:b/>
        </w:rPr>
      </w:pPr>
      <w:r w:rsidRPr="00E4791D">
        <w:rPr>
          <w:rFonts w:cstheme="minorHAnsi"/>
          <w:b/>
        </w:rPr>
        <w:t>Päring rr/RRSIDEAADRESSSideData/v3</w:t>
      </w:r>
      <w:r>
        <w:rPr>
          <w:rFonts w:cstheme="minorHAnsi"/>
          <w:b/>
        </w:rPr>
        <w:t xml:space="preserve"> – rahvastikuregistri seaduse § 82 alusel elukoha aadresside, lisa-aadresside ja kontaktandmete edastamine rahvastikuregistrisse</w:t>
      </w:r>
    </w:p>
    <w:p w14:paraId="0E6B539A" w14:textId="77777777" w:rsidR="006D3BE4" w:rsidRPr="00DA0796" w:rsidRDefault="005D658D" w:rsidP="006D3BE4">
      <w:pPr>
        <w:pStyle w:val="Heading2"/>
      </w:pPr>
      <w:bookmarkStart w:id="7" w:name="_Toc92488929"/>
      <w:r w:rsidRPr="00DA0796">
        <w:rPr>
          <w:b/>
        </w:rPr>
        <w:t>EHIS</w:t>
      </w:r>
      <w:r w:rsidR="006D3BE4" w:rsidRPr="00DA0796">
        <w:t xml:space="preserve"> – Eesti Hariduse infosüsteem</w:t>
      </w:r>
      <w:bookmarkEnd w:id="7"/>
    </w:p>
    <w:p w14:paraId="4672FD2F" w14:textId="77777777" w:rsidR="006D3BE4" w:rsidRDefault="006D3BE4" w:rsidP="003C7847">
      <w:pPr>
        <w:jc w:val="both"/>
        <w:rPr>
          <w:rFonts w:cstheme="minorHAnsi"/>
        </w:rPr>
      </w:pPr>
    </w:p>
    <w:p w14:paraId="4467BD6E" w14:textId="43E4305C" w:rsidR="00E01E3A" w:rsidRPr="003C7847" w:rsidRDefault="005F3FEE" w:rsidP="003C7847">
      <w:pPr>
        <w:jc w:val="both"/>
        <w:rPr>
          <w:rFonts w:cstheme="minorHAnsi"/>
        </w:rPr>
      </w:pPr>
      <w:r w:rsidRPr="003C7847">
        <w:rPr>
          <w:rFonts w:cstheme="minorHAnsi"/>
        </w:rPr>
        <w:t>Liidestuskanaliks on X-tee</w:t>
      </w:r>
      <w:r w:rsidR="00DA0796">
        <w:rPr>
          <w:rFonts w:cstheme="minorHAnsi"/>
        </w:rPr>
        <w:t xml:space="preserve"> versioon 6</w:t>
      </w:r>
      <w:r w:rsidRPr="003C7847">
        <w:rPr>
          <w:rFonts w:cstheme="minorHAnsi"/>
        </w:rPr>
        <w:t xml:space="preserve">, mille kaudu </w:t>
      </w:r>
      <w:r w:rsidR="00B07806">
        <w:rPr>
          <w:rFonts w:cstheme="minorHAnsi"/>
        </w:rPr>
        <w:t xml:space="preserve">on </w:t>
      </w:r>
      <w:r w:rsidRPr="003C7847">
        <w:rPr>
          <w:rFonts w:cstheme="minorHAnsi"/>
        </w:rPr>
        <w:t>realiseer</w:t>
      </w:r>
      <w:r w:rsidR="00B07806">
        <w:rPr>
          <w:rFonts w:cstheme="minorHAnsi"/>
        </w:rPr>
        <w:t>itud</w:t>
      </w:r>
      <w:r w:rsidRPr="003C7847">
        <w:rPr>
          <w:rFonts w:cstheme="minorHAnsi"/>
        </w:rPr>
        <w:t xml:space="preserve"> kõigi KVK registris olevate isikute</w:t>
      </w:r>
      <w:r w:rsidR="005D658D" w:rsidRPr="003C7847">
        <w:rPr>
          <w:rFonts w:cstheme="minorHAnsi"/>
        </w:rPr>
        <w:t xml:space="preserve"> </w:t>
      </w:r>
      <w:r w:rsidRPr="003C7847">
        <w:rPr>
          <w:rFonts w:cstheme="minorHAnsi"/>
        </w:rPr>
        <w:t>haridusandmete sünkroniseerimine KVKR-i</w:t>
      </w:r>
      <w:r w:rsidR="005D658D" w:rsidRPr="003C7847">
        <w:rPr>
          <w:rFonts w:cstheme="minorHAnsi"/>
        </w:rPr>
        <w:t xml:space="preserve">. </w:t>
      </w:r>
    </w:p>
    <w:p w14:paraId="792FF36E" w14:textId="318F3CAA" w:rsidR="00DA0796" w:rsidRDefault="00DA0796" w:rsidP="00DA0796">
      <w:pPr>
        <w:jc w:val="both"/>
        <w:rPr>
          <w:rFonts w:cstheme="minorHAnsi"/>
          <w:b/>
        </w:rPr>
      </w:pPr>
      <w:r w:rsidRPr="0059760C">
        <w:rPr>
          <w:rFonts w:cstheme="minorHAnsi"/>
          <w:b/>
        </w:rPr>
        <w:t xml:space="preserve">Päring </w:t>
      </w:r>
      <w:r>
        <w:rPr>
          <w:rFonts w:cstheme="minorHAnsi"/>
          <w:b/>
        </w:rPr>
        <w:t>ehis</w:t>
      </w:r>
      <w:r>
        <w:rPr>
          <w:rFonts w:cstheme="minorHAnsi"/>
          <w:b/>
          <w:lang w:val="en-US"/>
        </w:rPr>
        <w:t>/</w:t>
      </w:r>
      <w:r w:rsidRPr="00DA0796">
        <w:rPr>
          <w:rFonts w:cstheme="minorHAnsi"/>
          <w:b/>
        </w:rPr>
        <w:t>eeIsikukaart</w:t>
      </w:r>
      <w:r>
        <w:rPr>
          <w:rFonts w:cstheme="minorHAnsi"/>
          <w:b/>
        </w:rPr>
        <w:t>/v1</w:t>
      </w:r>
      <w:r w:rsidRPr="00E94A5C">
        <w:rPr>
          <w:rFonts w:cstheme="minorHAnsi"/>
          <w:b/>
        </w:rPr>
        <w:t xml:space="preserve"> </w:t>
      </w:r>
      <w:r>
        <w:rPr>
          <w:rFonts w:cstheme="minorHAnsi"/>
          <w:b/>
        </w:rPr>
        <w:t>–</w:t>
      </w:r>
      <w:r w:rsidRPr="00E94A5C">
        <w:rPr>
          <w:rFonts w:cstheme="minorHAnsi"/>
          <w:b/>
        </w:rPr>
        <w:t xml:space="preserve"> </w:t>
      </w:r>
      <w:r>
        <w:rPr>
          <w:rFonts w:cstheme="minorHAnsi"/>
          <w:b/>
        </w:rPr>
        <w:t>Isiku andmete päring</w:t>
      </w:r>
    </w:p>
    <w:p w14:paraId="2C94B2BB" w14:textId="77777777" w:rsidR="00DA0796" w:rsidRPr="00C01F7A" w:rsidRDefault="00DA0796" w:rsidP="00DA0796">
      <w:pPr>
        <w:jc w:val="both"/>
        <w:rPr>
          <w:b/>
        </w:rPr>
      </w:pPr>
      <w:r w:rsidRPr="00C01F7A">
        <w:rPr>
          <w:b/>
        </w:rPr>
        <w:t>Teenuste kasutus KVKRis:</w:t>
      </w:r>
    </w:p>
    <w:p w14:paraId="5F998281" w14:textId="48C651DC" w:rsidR="00DA0796" w:rsidRPr="00F6531A" w:rsidRDefault="00DA0796" w:rsidP="00DA0796">
      <w:pPr>
        <w:pStyle w:val="ListParagraph"/>
        <w:numPr>
          <w:ilvl w:val="0"/>
          <w:numId w:val="17"/>
        </w:numPr>
        <w:jc w:val="both"/>
        <w:rPr>
          <w:rFonts w:cstheme="minorHAnsi"/>
        </w:rPr>
      </w:pPr>
      <w:r>
        <w:rPr>
          <w:rFonts w:cstheme="minorHAnsi"/>
        </w:rPr>
        <w:t>Taustaprotsess haridusandmete regulaarseks värskendamiseks</w:t>
      </w:r>
    </w:p>
    <w:p w14:paraId="1F306F26" w14:textId="6AED8FC5" w:rsidR="00DA0796" w:rsidRDefault="00DA0796" w:rsidP="00DA0796">
      <w:pPr>
        <w:pStyle w:val="ListParagraph"/>
        <w:numPr>
          <w:ilvl w:val="0"/>
          <w:numId w:val="17"/>
        </w:numPr>
        <w:jc w:val="both"/>
        <w:rPr>
          <w:rFonts w:cstheme="minorHAnsi"/>
        </w:rPr>
      </w:pPr>
      <w:r>
        <w:rPr>
          <w:rFonts w:cstheme="minorHAnsi"/>
        </w:rPr>
        <w:t>Isiku haridusandmete sakis individuaalne andmete sünkroniseerimine</w:t>
      </w:r>
    </w:p>
    <w:p w14:paraId="36B17699" w14:textId="77777777" w:rsidR="00B12996" w:rsidRPr="00B12996" w:rsidRDefault="00B12996" w:rsidP="00B12996">
      <w:pPr>
        <w:jc w:val="both"/>
        <w:rPr>
          <w:rFonts w:cstheme="minorHAnsi"/>
        </w:rPr>
      </w:pPr>
    </w:p>
    <w:p w14:paraId="6802DAFF" w14:textId="6AC2E93E" w:rsidR="00281025" w:rsidRPr="001B6C00" w:rsidRDefault="00281025" w:rsidP="00281025">
      <w:pPr>
        <w:pStyle w:val="Heading2"/>
        <w:rPr>
          <w:b/>
        </w:rPr>
      </w:pPr>
      <w:bookmarkStart w:id="8" w:name="_Toc92488930"/>
      <w:r>
        <w:rPr>
          <w:b/>
        </w:rPr>
        <w:t>arireg  – Äriregistri infosüsteem</w:t>
      </w:r>
      <w:bookmarkEnd w:id="8"/>
    </w:p>
    <w:p w14:paraId="50984480" w14:textId="77777777" w:rsidR="00281025" w:rsidRDefault="00281025" w:rsidP="00281025">
      <w:pPr>
        <w:jc w:val="both"/>
        <w:rPr>
          <w:rFonts w:cstheme="minorHAnsi"/>
        </w:rPr>
      </w:pPr>
    </w:p>
    <w:p w14:paraId="7C88B07F" w14:textId="77777777" w:rsidR="00281025" w:rsidRDefault="00281025" w:rsidP="00281025">
      <w:pPr>
        <w:jc w:val="both"/>
        <w:rPr>
          <w:rFonts w:cstheme="minorHAnsi"/>
        </w:rPr>
      </w:pPr>
      <w:r w:rsidRPr="003C7847">
        <w:rPr>
          <w:rFonts w:cstheme="minorHAnsi"/>
        </w:rPr>
        <w:t>Liidestuskanaliks on X-tee versioon 6.</w:t>
      </w:r>
    </w:p>
    <w:p w14:paraId="22E7FBB7" w14:textId="0000E841" w:rsidR="00281025" w:rsidRDefault="00281025" w:rsidP="00281025">
      <w:pPr>
        <w:jc w:val="both"/>
        <w:rPr>
          <w:rFonts w:cstheme="minorHAnsi"/>
          <w:b/>
        </w:rPr>
      </w:pPr>
      <w:r w:rsidRPr="003C7847">
        <w:rPr>
          <w:rFonts w:cstheme="minorHAnsi"/>
        </w:rPr>
        <w:lastRenderedPageBreak/>
        <w:br/>
      </w:r>
      <w:r w:rsidRPr="0059760C">
        <w:rPr>
          <w:rFonts w:cstheme="minorHAnsi"/>
          <w:b/>
        </w:rPr>
        <w:t xml:space="preserve">Päring </w:t>
      </w:r>
      <w:r>
        <w:rPr>
          <w:rFonts w:cstheme="minorHAnsi"/>
          <w:b/>
        </w:rPr>
        <w:t>arireg</w:t>
      </w:r>
      <w:r>
        <w:rPr>
          <w:rFonts w:cstheme="minorHAnsi"/>
          <w:b/>
          <w:lang w:val="en-US"/>
        </w:rPr>
        <w:t>/</w:t>
      </w:r>
      <w:r>
        <w:rPr>
          <w:rFonts w:cstheme="minorHAnsi"/>
          <w:b/>
        </w:rPr>
        <w:t>lihtandmed_v1/v1</w:t>
      </w:r>
      <w:r w:rsidRPr="00E94A5C">
        <w:rPr>
          <w:rFonts w:cstheme="minorHAnsi"/>
          <w:b/>
        </w:rPr>
        <w:t xml:space="preserve"> </w:t>
      </w:r>
      <w:r>
        <w:rPr>
          <w:rFonts w:cstheme="minorHAnsi"/>
          <w:b/>
        </w:rPr>
        <w:t>–</w:t>
      </w:r>
      <w:r w:rsidRPr="00E94A5C">
        <w:rPr>
          <w:rFonts w:cstheme="minorHAnsi"/>
          <w:b/>
        </w:rPr>
        <w:t xml:space="preserve"> </w:t>
      </w:r>
      <w:r>
        <w:rPr>
          <w:rFonts w:cstheme="minorHAnsi"/>
          <w:b/>
        </w:rPr>
        <w:t>Ettevõtja/MTÜ/sihtasutuse/riigiasutuse lihtandmete päring</w:t>
      </w:r>
    </w:p>
    <w:p w14:paraId="38B04D75" w14:textId="7172D24D" w:rsidR="00281025" w:rsidRDefault="00281025" w:rsidP="00281025">
      <w:pPr>
        <w:jc w:val="both"/>
        <w:rPr>
          <w:rFonts w:cstheme="minorHAnsi"/>
          <w:b/>
        </w:rPr>
      </w:pPr>
      <w:r w:rsidRPr="0059760C">
        <w:rPr>
          <w:rFonts w:cstheme="minorHAnsi"/>
          <w:b/>
        </w:rPr>
        <w:t xml:space="preserve">Päring </w:t>
      </w:r>
      <w:r>
        <w:rPr>
          <w:rFonts w:cstheme="minorHAnsi"/>
          <w:b/>
        </w:rPr>
        <w:t>arireg</w:t>
      </w:r>
      <w:r>
        <w:rPr>
          <w:rFonts w:cstheme="minorHAnsi"/>
          <w:b/>
          <w:lang w:val="en-US"/>
        </w:rPr>
        <w:t>/</w:t>
      </w:r>
      <w:r>
        <w:rPr>
          <w:rFonts w:cstheme="minorHAnsi"/>
          <w:b/>
        </w:rPr>
        <w:t>detailandmed_v1/v1</w:t>
      </w:r>
      <w:r w:rsidRPr="00E94A5C">
        <w:rPr>
          <w:rFonts w:cstheme="minorHAnsi"/>
          <w:b/>
        </w:rPr>
        <w:t xml:space="preserve"> - </w:t>
      </w:r>
      <w:r>
        <w:rPr>
          <w:rFonts w:cstheme="minorHAnsi"/>
          <w:b/>
        </w:rPr>
        <w:t>Ettevõtja/MTÜ/sihtasutuse/riigiasutuse detailandmete päring</w:t>
      </w:r>
    </w:p>
    <w:p w14:paraId="7D46EA54" w14:textId="77777777" w:rsidR="00281025" w:rsidRPr="00C01F7A" w:rsidRDefault="00281025" w:rsidP="00281025">
      <w:pPr>
        <w:jc w:val="both"/>
        <w:rPr>
          <w:b/>
        </w:rPr>
      </w:pPr>
      <w:r w:rsidRPr="00C01F7A">
        <w:rPr>
          <w:b/>
        </w:rPr>
        <w:t>Teenuste kasutus KVKRis:</w:t>
      </w:r>
    </w:p>
    <w:p w14:paraId="24988457" w14:textId="78762CD0" w:rsidR="00281025" w:rsidRPr="00F6531A" w:rsidRDefault="00281025" w:rsidP="00281025">
      <w:pPr>
        <w:pStyle w:val="ListParagraph"/>
        <w:numPr>
          <w:ilvl w:val="0"/>
          <w:numId w:val="17"/>
        </w:numPr>
        <w:jc w:val="both"/>
        <w:rPr>
          <w:rFonts w:cstheme="minorHAnsi"/>
        </w:rPr>
      </w:pPr>
      <w:r>
        <w:rPr>
          <w:rFonts w:cstheme="minorHAnsi"/>
        </w:rPr>
        <w:t>Dokumendihalduses DHX-st sissetulevate dokumentide saatja-asutuse nime tuvastamine registrikoodist</w:t>
      </w:r>
    </w:p>
    <w:p w14:paraId="0A19BFC5" w14:textId="3FF42502" w:rsidR="00281025" w:rsidRPr="00F6531A" w:rsidRDefault="00281025" w:rsidP="00281025">
      <w:pPr>
        <w:pStyle w:val="ListParagraph"/>
        <w:numPr>
          <w:ilvl w:val="0"/>
          <w:numId w:val="17"/>
        </w:numPr>
        <w:jc w:val="both"/>
        <w:rPr>
          <w:rFonts w:cstheme="minorHAnsi"/>
        </w:rPr>
      </w:pPr>
      <w:r>
        <w:rPr>
          <w:rFonts w:cstheme="minorHAnsi"/>
        </w:rPr>
        <w:t>TÖRRKA teenuses nimede tuvastamine sissetulevatest registrikoodidest</w:t>
      </w:r>
    </w:p>
    <w:p w14:paraId="18DEAAF5" w14:textId="77777777" w:rsidR="00281025" w:rsidRPr="00C01F7A" w:rsidRDefault="00281025" w:rsidP="00281025">
      <w:pPr>
        <w:jc w:val="both"/>
        <w:rPr>
          <w:rFonts w:cstheme="minorHAnsi"/>
        </w:rPr>
      </w:pPr>
    </w:p>
    <w:p w14:paraId="34C18B1C" w14:textId="1710000F" w:rsidR="00281025" w:rsidRPr="001B6C00" w:rsidRDefault="004E0DD4" w:rsidP="00281025">
      <w:pPr>
        <w:pStyle w:val="Heading2"/>
        <w:rPr>
          <w:b/>
        </w:rPr>
      </w:pPr>
      <w:bookmarkStart w:id="9" w:name="_Toc92488931"/>
      <w:r>
        <w:rPr>
          <w:b/>
          <w:lang w:val="en-US"/>
        </w:rPr>
        <w:t>liiklusregister</w:t>
      </w:r>
      <w:r w:rsidR="00281025">
        <w:rPr>
          <w:b/>
        </w:rPr>
        <w:t xml:space="preserve">  – </w:t>
      </w:r>
      <w:r>
        <w:rPr>
          <w:b/>
        </w:rPr>
        <w:t xml:space="preserve">Liiklusregistri </w:t>
      </w:r>
      <w:r w:rsidR="00281025">
        <w:rPr>
          <w:b/>
        </w:rPr>
        <w:t>infosüsteem</w:t>
      </w:r>
      <w:bookmarkEnd w:id="9"/>
    </w:p>
    <w:p w14:paraId="000281B9" w14:textId="77777777" w:rsidR="00281025" w:rsidRDefault="00281025" w:rsidP="00281025">
      <w:pPr>
        <w:jc w:val="both"/>
        <w:rPr>
          <w:rFonts w:cstheme="minorHAnsi"/>
        </w:rPr>
      </w:pPr>
    </w:p>
    <w:p w14:paraId="7B3753CB" w14:textId="77777777" w:rsidR="00281025" w:rsidRDefault="00281025" w:rsidP="00281025">
      <w:pPr>
        <w:jc w:val="both"/>
        <w:rPr>
          <w:rFonts w:cstheme="minorHAnsi"/>
        </w:rPr>
      </w:pPr>
      <w:r w:rsidRPr="003C7847">
        <w:rPr>
          <w:rFonts w:cstheme="minorHAnsi"/>
        </w:rPr>
        <w:t>Liidestuskanaliks on X-tee versioon 6.</w:t>
      </w:r>
    </w:p>
    <w:p w14:paraId="14969ECB" w14:textId="614BF594" w:rsidR="00281025" w:rsidRDefault="00281025" w:rsidP="00281025">
      <w:pPr>
        <w:jc w:val="both"/>
        <w:rPr>
          <w:rFonts w:cstheme="minorHAnsi"/>
          <w:b/>
        </w:rPr>
      </w:pPr>
      <w:r w:rsidRPr="003C7847">
        <w:rPr>
          <w:rFonts w:cstheme="minorHAnsi"/>
        </w:rPr>
        <w:br/>
      </w:r>
      <w:r w:rsidRPr="0059760C">
        <w:rPr>
          <w:rFonts w:cstheme="minorHAnsi"/>
          <w:b/>
        </w:rPr>
        <w:t xml:space="preserve">Päring </w:t>
      </w:r>
      <w:r w:rsidR="004E0DD4">
        <w:rPr>
          <w:rFonts w:cstheme="minorHAnsi"/>
          <w:b/>
        </w:rPr>
        <w:t>liiklusregister</w:t>
      </w:r>
      <w:r>
        <w:rPr>
          <w:rFonts w:cstheme="minorHAnsi"/>
          <w:b/>
          <w:lang w:val="en-US"/>
        </w:rPr>
        <w:t>/</w:t>
      </w:r>
      <w:r w:rsidR="004E0DD4" w:rsidRPr="004E0DD4">
        <w:rPr>
          <w:rFonts w:cstheme="minorHAnsi"/>
          <w:b/>
        </w:rPr>
        <w:t>kraPersonCategories</w:t>
      </w:r>
      <w:r>
        <w:rPr>
          <w:rFonts w:cstheme="minorHAnsi"/>
          <w:b/>
        </w:rPr>
        <w:t>/v</w:t>
      </w:r>
      <w:r w:rsidR="004E0DD4">
        <w:rPr>
          <w:rFonts w:cstheme="minorHAnsi"/>
          <w:b/>
        </w:rPr>
        <w:t>1</w:t>
      </w:r>
      <w:r w:rsidRPr="00E94A5C">
        <w:rPr>
          <w:rFonts w:cstheme="minorHAnsi"/>
          <w:b/>
        </w:rPr>
        <w:t xml:space="preserve"> </w:t>
      </w:r>
      <w:r w:rsidR="004E0DD4">
        <w:rPr>
          <w:rFonts w:cstheme="minorHAnsi"/>
          <w:b/>
        </w:rPr>
        <w:t>–</w:t>
      </w:r>
      <w:r w:rsidRPr="00E94A5C">
        <w:rPr>
          <w:rFonts w:cstheme="minorHAnsi"/>
          <w:b/>
        </w:rPr>
        <w:t xml:space="preserve"> </w:t>
      </w:r>
      <w:r w:rsidR="004E0DD4">
        <w:rPr>
          <w:rFonts w:cstheme="minorHAnsi"/>
          <w:b/>
        </w:rPr>
        <w:t>Isikukoodide alusel juhtimisõiguse kategooriate masspäring</w:t>
      </w:r>
    </w:p>
    <w:p w14:paraId="1C30F829" w14:textId="77777777" w:rsidR="00281025" w:rsidRPr="003C7847" w:rsidRDefault="00281025" w:rsidP="00281025">
      <w:pPr>
        <w:jc w:val="both"/>
        <w:rPr>
          <w:rFonts w:cstheme="minorHAnsi"/>
        </w:rPr>
      </w:pPr>
    </w:p>
    <w:p w14:paraId="1DACEDE6" w14:textId="77777777" w:rsidR="00281025" w:rsidRPr="00C01F7A" w:rsidRDefault="00281025" w:rsidP="00281025">
      <w:pPr>
        <w:jc w:val="both"/>
        <w:rPr>
          <w:b/>
        </w:rPr>
      </w:pPr>
      <w:r w:rsidRPr="00C01F7A">
        <w:rPr>
          <w:b/>
        </w:rPr>
        <w:t>Teenuste kasutus KVKRis:</w:t>
      </w:r>
    </w:p>
    <w:p w14:paraId="0E2F6274" w14:textId="26E8525C" w:rsidR="00281025" w:rsidRPr="00F6531A" w:rsidRDefault="004E0DD4" w:rsidP="00281025">
      <w:pPr>
        <w:pStyle w:val="ListParagraph"/>
        <w:numPr>
          <w:ilvl w:val="0"/>
          <w:numId w:val="17"/>
        </w:numPr>
        <w:jc w:val="both"/>
        <w:rPr>
          <w:rFonts w:cstheme="minorHAnsi"/>
        </w:rPr>
      </w:pPr>
      <w:r>
        <w:rPr>
          <w:rFonts w:cstheme="minorHAnsi"/>
        </w:rPr>
        <w:t>Taustaprotsess registri subjektide juhtimisõiguse kategooriate regulaarseks masslaadimiseks</w:t>
      </w:r>
    </w:p>
    <w:p w14:paraId="2BCECEC4" w14:textId="77777777" w:rsidR="00281025" w:rsidRPr="00C01F7A" w:rsidRDefault="00281025" w:rsidP="00281025">
      <w:pPr>
        <w:jc w:val="both"/>
        <w:rPr>
          <w:rFonts w:cstheme="minorHAnsi"/>
        </w:rPr>
      </w:pPr>
    </w:p>
    <w:p w14:paraId="4649FA5E" w14:textId="4648A2CF" w:rsidR="004C60D6" w:rsidRPr="001B6C00" w:rsidRDefault="004C60D6" w:rsidP="004C60D6">
      <w:pPr>
        <w:pStyle w:val="Heading2"/>
        <w:rPr>
          <w:b/>
        </w:rPr>
      </w:pPr>
      <w:bookmarkStart w:id="10" w:name="_Toc92488932"/>
      <w:r>
        <w:rPr>
          <w:b/>
        </w:rPr>
        <w:t>at  – Ametlike Teadaannete infosüsteem</w:t>
      </w:r>
      <w:bookmarkEnd w:id="10"/>
    </w:p>
    <w:p w14:paraId="1F16D433" w14:textId="77777777" w:rsidR="004C60D6" w:rsidRDefault="004C60D6" w:rsidP="004C60D6">
      <w:pPr>
        <w:jc w:val="both"/>
        <w:rPr>
          <w:rFonts w:cstheme="minorHAnsi"/>
        </w:rPr>
      </w:pPr>
    </w:p>
    <w:p w14:paraId="49D75928" w14:textId="77777777" w:rsidR="004C60D6" w:rsidRDefault="004C60D6" w:rsidP="004C60D6">
      <w:pPr>
        <w:jc w:val="both"/>
        <w:rPr>
          <w:rFonts w:cstheme="minorHAnsi"/>
        </w:rPr>
      </w:pPr>
      <w:r w:rsidRPr="003C7847">
        <w:rPr>
          <w:rFonts w:cstheme="minorHAnsi"/>
        </w:rPr>
        <w:t>Liidestuskanaliks on X-tee versioon 6.</w:t>
      </w:r>
    </w:p>
    <w:p w14:paraId="658428F3" w14:textId="09DBD146" w:rsidR="004C60D6" w:rsidRDefault="004C60D6" w:rsidP="004C60D6">
      <w:pPr>
        <w:jc w:val="both"/>
        <w:rPr>
          <w:rFonts w:cstheme="minorHAnsi"/>
          <w:b/>
        </w:rPr>
      </w:pPr>
      <w:r w:rsidRPr="003C7847">
        <w:rPr>
          <w:rFonts w:cstheme="minorHAnsi"/>
        </w:rPr>
        <w:br/>
      </w:r>
      <w:r w:rsidRPr="0059760C">
        <w:rPr>
          <w:rFonts w:cstheme="minorHAnsi"/>
          <w:b/>
        </w:rPr>
        <w:t xml:space="preserve">Päring </w:t>
      </w:r>
      <w:r>
        <w:rPr>
          <w:rFonts w:cstheme="minorHAnsi"/>
          <w:b/>
        </w:rPr>
        <w:t>at</w:t>
      </w:r>
      <w:r>
        <w:rPr>
          <w:rFonts w:cstheme="minorHAnsi"/>
          <w:b/>
          <w:lang w:val="en-US"/>
        </w:rPr>
        <w:t>/</w:t>
      </w:r>
      <w:r w:rsidRPr="004C60D6">
        <w:rPr>
          <w:rFonts w:cstheme="minorHAnsi"/>
          <w:b/>
        </w:rPr>
        <w:t>esitaTeadaanne</w:t>
      </w:r>
      <w:r>
        <w:rPr>
          <w:rFonts w:cstheme="minorHAnsi"/>
          <w:b/>
        </w:rPr>
        <w:t>/v2</w:t>
      </w:r>
      <w:r w:rsidRPr="00E94A5C">
        <w:rPr>
          <w:rFonts w:cstheme="minorHAnsi"/>
          <w:b/>
        </w:rPr>
        <w:t xml:space="preserve"> - </w:t>
      </w:r>
      <w:r w:rsidRPr="004C60D6">
        <w:rPr>
          <w:rFonts w:cstheme="minorHAnsi"/>
          <w:b/>
        </w:rPr>
        <w:t>Teadaande avaldamine AT süsteemis</w:t>
      </w:r>
    </w:p>
    <w:p w14:paraId="1A23CED1" w14:textId="29D7A84D" w:rsidR="004C60D6" w:rsidRDefault="004C60D6" w:rsidP="004C60D6">
      <w:pPr>
        <w:jc w:val="both"/>
        <w:rPr>
          <w:rFonts w:cstheme="minorHAnsi"/>
          <w:b/>
        </w:rPr>
      </w:pPr>
      <w:r w:rsidRPr="0059760C">
        <w:rPr>
          <w:rFonts w:cstheme="minorHAnsi"/>
          <w:b/>
        </w:rPr>
        <w:t xml:space="preserve">Päring </w:t>
      </w:r>
      <w:r>
        <w:rPr>
          <w:rFonts w:cstheme="minorHAnsi"/>
          <w:b/>
        </w:rPr>
        <w:t>at</w:t>
      </w:r>
      <w:r>
        <w:rPr>
          <w:rFonts w:cstheme="minorHAnsi"/>
          <w:b/>
          <w:lang w:val="en-US"/>
        </w:rPr>
        <w:t>/</w:t>
      </w:r>
      <w:r w:rsidRPr="004C60D6">
        <w:rPr>
          <w:rFonts w:cstheme="minorHAnsi"/>
          <w:b/>
        </w:rPr>
        <w:t>lopetaTeadaanne</w:t>
      </w:r>
      <w:r>
        <w:rPr>
          <w:rFonts w:cstheme="minorHAnsi"/>
          <w:b/>
        </w:rPr>
        <w:t>/v2</w:t>
      </w:r>
      <w:r w:rsidRPr="00E94A5C">
        <w:rPr>
          <w:rFonts w:cstheme="minorHAnsi"/>
          <w:b/>
        </w:rPr>
        <w:t xml:space="preserve"> - </w:t>
      </w:r>
      <w:r w:rsidRPr="004C60D6">
        <w:rPr>
          <w:rFonts w:cstheme="minorHAnsi"/>
          <w:b/>
        </w:rPr>
        <w:t xml:space="preserve">Teadaande </w:t>
      </w:r>
      <w:r>
        <w:rPr>
          <w:rFonts w:cstheme="minorHAnsi"/>
          <w:b/>
        </w:rPr>
        <w:t xml:space="preserve">avaldamise </w:t>
      </w:r>
      <w:r w:rsidRPr="004C60D6">
        <w:rPr>
          <w:rFonts w:cstheme="minorHAnsi"/>
          <w:b/>
        </w:rPr>
        <w:t>ennetähtaegne lõpetamine</w:t>
      </w:r>
    </w:p>
    <w:p w14:paraId="22E195FB" w14:textId="1DEAB0BF" w:rsidR="004C60D6" w:rsidRPr="00E94A5C" w:rsidRDefault="004C60D6" w:rsidP="004C60D6">
      <w:pPr>
        <w:jc w:val="both"/>
        <w:rPr>
          <w:rFonts w:cstheme="minorHAnsi"/>
          <w:b/>
        </w:rPr>
      </w:pPr>
      <w:r w:rsidRPr="0059760C">
        <w:rPr>
          <w:rFonts w:cstheme="minorHAnsi"/>
          <w:b/>
        </w:rPr>
        <w:t xml:space="preserve">Päring </w:t>
      </w:r>
      <w:r>
        <w:rPr>
          <w:rFonts w:cstheme="minorHAnsi"/>
          <w:b/>
        </w:rPr>
        <w:t>at</w:t>
      </w:r>
      <w:r>
        <w:rPr>
          <w:rFonts w:cstheme="minorHAnsi"/>
          <w:b/>
          <w:lang w:val="en-US"/>
        </w:rPr>
        <w:t>/</w:t>
      </w:r>
      <w:r w:rsidRPr="004C60D6">
        <w:rPr>
          <w:rFonts w:cstheme="minorHAnsi"/>
          <w:b/>
        </w:rPr>
        <w:t>tyhistaTeadaanne</w:t>
      </w:r>
      <w:r>
        <w:rPr>
          <w:rFonts w:cstheme="minorHAnsi"/>
          <w:b/>
        </w:rPr>
        <w:t>/v2</w:t>
      </w:r>
      <w:r w:rsidRPr="00E94A5C">
        <w:rPr>
          <w:rFonts w:cstheme="minorHAnsi"/>
          <w:b/>
        </w:rPr>
        <w:t xml:space="preserve"> - </w:t>
      </w:r>
      <w:r w:rsidRPr="004C60D6">
        <w:rPr>
          <w:rFonts w:cstheme="minorHAnsi"/>
          <w:b/>
        </w:rPr>
        <w:t xml:space="preserve">Teadaande </w:t>
      </w:r>
      <w:r>
        <w:rPr>
          <w:rFonts w:cstheme="minorHAnsi"/>
          <w:b/>
        </w:rPr>
        <w:t xml:space="preserve">avaldamise </w:t>
      </w:r>
      <w:r w:rsidRPr="004C60D6">
        <w:rPr>
          <w:rFonts w:cstheme="minorHAnsi"/>
          <w:b/>
        </w:rPr>
        <w:t>tühistamine</w:t>
      </w:r>
    </w:p>
    <w:p w14:paraId="6AC1E7EA" w14:textId="77777777" w:rsidR="004C60D6" w:rsidRPr="003C7847" w:rsidRDefault="004C60D6" w:rsidP="004C60D6">
      <w:pPr>
        <w:jc w:val="both"/>
        <w:rPr>
          <w:rFonts w:cstheme="minorHAnsi"/>
        </w:rPr>
      </w:pPr>
    </w:p>
    <w:p w14:paraId="2BEADA7E" w14:textId="77777777" w:rsidR="004C60D6" w:rsidRPr="00C01F7A" w:rsidRDefault="004C60D6" w:rsidP="004C60D6">
      <w:pPr>
        <w:jc w:val="both"/>
        <w:rPr>
          <w:b/>
        </w:rPr>
      </w:pPr>
      <w:r w:rsidRPr="00C01F7A">
        <w:rPr>
          <w:b/>
        </w:rPr>
        <w:t>Teenuste kasutus KVKRis:</w:t>
      </w:r>
    </w:p>
    <w:p w14:paraId="6BCCEF7C" w14:textId="6AE94048" w:rsidR="004C60D6" w:rsidRPr="00F6531A" w:rsidRDefault="004C60D6" w:rsidP="004C60D6">
      <w:pPr>
        <w:pStyle w:val="ListParagraph"/>
        <w:numPr>
          <w:ilvl w:val="0"/>
          <w:numId w:val="17"/>
        </w:numPr>
        <w:jc w:val="both"/>
        <w:rPr>
          <w:rFonts w:cstheme="minorHAnsi"/>
        </w:rPr>
      </w:pPr>
      <w:r>
        <w:rPr>
          <w:rFonts w:cstheme="minorHAnsi"/>
        </w:rPr>
        <w:t>Dokumendihalduses dokumentide väljastamise funktsionaalsus</w:t>
      </w:r>
    </w:p>
    <w:p w14:paraId="300C4E7A" w14:textId="71E5745C" w:rsidR="004C60D6" w:rsidRPr="00F6531A" w:rsidRDefault="004C60D6" w:rsidP="004C60D6">
      <w:pPr>
        <w:pStyle w:val="ListParagraph"/>
        <w:numPr>
          <w:ilvl w:val="1"/>
          <w:numId w:val="17"/>
        </w:numPr>
        <w:jc w:val="both"/>
        <w:rPr>
          <w:rFonts w:cstheme="minorHAnsi"/>
        </w:rPr>
      </w:pPr>
      <w:r>
        <w:rPr>
          <w:rFonts w:cstheme="minorHAnsi"/>
        </w:rPr>
        <w:t>T</w:t>
      </w:r>
      <w:r w:rsidRPr="004C60D6">
        <w:rPr>
          <w:rFonts w:cstheme="minorHAnsi"/>
        </w:rPr>
        <w:t>eadaannete väljastus läbi AT süsteemi ning nende avaldamise tühistamine/lõpetamine vastavalt ametniku soovidele.</w:t>
      </w:r>
    </w:p>
    <w:p w14:paraId="6457E8FD" w14:textId="77777777" w:rsidR="004C60D6" w:rsidRPr="00C01F7A" w:rsidRDefault="004C60D6" w:rsidP="004C60D6">
      <w:pPr>
        <w:jc w:val="both"/>
        <w:rPr>
          <w:rFonts w:cstheme="minorHAnsi"/>
        </w:rPr>
      </w:pPr>
    </w:p>
    <w:p w14:paraId="4CA2707B" w14:textId="67B4935D" w:rsidR="004D121A" w:rsidRPr="001B6C00" w:rsidRDefault="00E82D04" w:rsidP="004D121A">
      <w:pPr>
        <w:pStyle w:val="Heading2"/>
        <w:rPr>
          <w:b/>
        </w:rPr>
      </w:pPr>
      <w:bookmarkStart w:id="11" w:name="_Toc92488933"/>
      <w:r>
        <w:rPr>
          <w:b/>
        </w:rPr>
        <w:t xml:space="preserve">eStat </w:t>
      </w:r>
      <w:r w:rsidR="004E58D5">
        <w:rPr>
          <w:b/>
        </w:rPr>
        <w:t>–</w:t>
      </w:r>
      <w:r>
        <w:rPr>
          <w:b/>
        </w:rPr>
        <w:t xml:space="preserve"> Statistikaamet</w:t>
      </w:r>
      <w:r w:rsidR="004E58D5">
        <w:rPr>
          <w:b/>
        </w:rPr>
        <w:t xml:space="preserve"> REGREL</w:t>
      </w:r>
      <w:bookmarkEnd w:id="11"/>
    </w:p>
    <w:p w14:paraId="0EC20EDB" w14:textId="77777777" w:rsidR="004D121A" w:rsidRDefault="004D121A" w:rsidP="004D121A">
      <w:pPr>
        <w:jc w:val="both"/>
        <w:rPr>
          <w:rFonts w:cstheme="minorHAnsi"/>
        </w:rPr>
      </w:pPr>
    </w:p>
    <w:p w14:paraId="45C097D0" w14:textId="77777777" w:rsidR="004D121A" w:rsidRDefault="004D121A" w:rsidP="004D121A">
      <w:pPr>
        <w:jc w:val="both"/>
        <w:rPr>
          <w:rFonts w:cstheme="minorHAnsi"/>
        </w:rPr>
      </w:pPr>
      <w:r w:rsidRPr="003C7847">
        <w:rPr>
          <w:rFonts w:cstheme="minorHAnsi"/>
        </w:rPr>
        <w:t>Liidestuskanaliks on X-tee versioon 6.</w:t>
      </w:r>
    </w:p>
    <w:p w14:paraId="1F6722A5" w14:textId="281B7680" w:rsidR="004D121A" w:rsidRDefault="004D121A" w:rsidP="004D121A">
      <w:pPr>
        <w:jc w:val="both"/>
        <w:rPr>
          <w:rFonts w:cstheme="minorHAnsi"/>
        </w:rPr>
      </w:pPr>
      <w:r w:rsidRPr="003C7847">
        <w:rPr>
          <w:rFonts w:cstheme="minorHAnsi"/>
        </w:rPr>
        <w:lastRenderedPageBreak/>
        <w:br/>
      </w:r>
      <w:r w:rsidRPr="0059760C">
        <w:rPr>
          <w:rFonts w:cstheme="minorHAnsi"/>
          <w:b/>
        </w:rPr>
        <w:t xml:space="preserve">Päring </w:t>
      </w:r>
      <w:r w:rsidR="00E82D04">
        <w:rPr>
          <w:rFonts w:cstheme="minorHAnsi"/>
          <w:b/>
        </w:rPr>
        <w:t>estat</w:t>
      </w:r>
      <w:r>
        <w:rPr>
          <w:rFonts w:cstheme="minorHAnsi"/>
          <w:b/>
          <w:lang w:val="en-US"/>
        </w:rPr>
        <w:t>/</w:t>
      </w:r>
      <w:r w:rsidR="00E82D04" w:rsidRPr="00E82D04">
        <w:rPr>
          <w:rFonts w:cstheme="minorHAnsi"/>
          <w:b/>
        </w:rPr>
        <w:t>SubmitData</w:t>
      </w:r>
      <w:r>
        <w:rPr>
          <w:rFonts w:cstheme="minorHAnsi"/>
          <w:b/>
        </w:rPr>
        <w:t>/v1</w:t>
      </w:r>
      <w:r w:rsidRPr="0059760C">
        <w:rPr>
          <w:rFonts w:cstheme="minorHAnsi"/>
          <w:b/>
        </w:rPr>
        <w:t xml:space="preserve"> – </w:t>
      </w:r>
      <w:r w:rsidR="00E82D04">
        <w:rPr>
          <w:rFonts w:cstheme="minorHAnsi"/>
          <w:b/>
        </w:rPr>
        <w:t>eStati andmete edastamise universaalteenus</w:t>
      </w:r>
    </w:p>
    <w:p w14:paraId="52A8D20E" w14:textId="472CBA71" w:rsidR="004D121A" w:rsidRPr="003C7847" w:rsidRDefault="004D121A" w:rsidP="004D121A">
      <w:pPr>
        <w:jc w:val="both"/>
        <w:rPr>
          <w:rFonts w:cstheme="minorHAnsi"/>
        </w:rPr>
      </w:pPr>
      <w:r>
        <w:rPr>
          <w:rFonts w:cstheme="minorHAnsi"/>
        </w:rPr>
        <w:t xml:space="preserve">Teenusega edastatakse </w:t>
      </w:r>
      <w:r w:rsidR="00C01F7A">
        <w:rPr>
          <w:rFonts w:cstheme="minorHAnsi"/>
        </w:rPr>
        <w:t>REGREL andmestik, mis koostatakse süsteemi poolt automaatselt</w:t>
      </w:r>
      <w:r w:rsidRPr="003C7847">
        <w:rPr>
          <w:rFonts w:cstheme="minorHAnsi"/>
        </w:rPr>
        <w:t>.</w:t>
      </w:r>
    </w:p>
    <w:p w14:paraId="46CDA2DC" w14:textId="61898318" w:rsidR="00C01F7A" w:rsidRPr="00C01F7A" w:rsidRDefault="00C01F7A" w:rsidP="00C01F7A">
      <w:pPr>
        <w:jc w:val="both"/>
        <w:rPr>
          <w:b/>
        </w:rPr>
      </w:pPr>
      <w:r w:rsidRPr="00C01F7A">
        <w:rPr>
          <w:b/>
        </w:rPr>
        <w:t>Teenuste kasutus KVKRis:</w:t>
      </w:r>
    </w:p>
    <w:p w14:paraId="0B43A4C4" w14:textId="737719BD" w:rsidR="00C01F7A" w:rsidRDefault="00C01F7A" w:rsidP="00C01F7A">
      <w:pPr>
        <w:pStyle w:val="ListParagraph"/>
        <w:numPr>
          <w:ilvl w:val="0"/>
          <w:numId w:val="17"/>
        </w:numPr>
        <w:jc w:val="both"/>
        <w:rPr>
          <w:rFonts w:cstheme="minorHAnsi"/>
        </w:rPr>
      </w:pPr>
      <w:r w:rsidRPr="00C01F7A">
        <w:rPr>
          <w:rFonts w:cstheme="minorHAnsi"/>
        </w:rPr>
        <w:t>REGREL andmete koostamine ja saatmine eStat</w:t>
      </w:r>
      <w:r>
        <w:rPr>
          <w:rFonts w:cstheme="minorHAnsi"/>
        </w:rPr>
        <w:t>-</w:t>
      </w:r>
      <w:r w:rsidRPr="00C01F7A">
        <w:rPr>
          <w:rFonts w:cstheme="minorHAnsi"/>
        </w:rPr>
        <w:t>i haldusliidesest</w:t>
      </w:r>
    </w:p>
    <w:p w14:paraId="3E641451" w14:textId="683B5BC9" w:rsidR="00C01F7A" w:rsidRDefault="00C01F7A" w:rsidP="00C01F7A">
      <w:pPr>
        <w:jc w:val="both"/>
        <w:rPr>
          <w:rFonts w:cstheme="minorHAnsi"/>
        </w:rPr>
      </w:pPr>
    </w:p>
    <w:p w14:paraId="1DADFC4D" w14:textId="03BA04C4" w:rsidR="00B125FF" w:rsidRPr="001B6C00" w:rsidRDefault="00B125FF" w:rsidP="00B125FF">
      <w:pPr>
        <w:pStyle w:val="Heading2"/>
        <w:rPr>
          <w:b/>
        </w:rPr>
      </w:pPr>
      <w:bookmarkStart w:id="12" w:name="_Toc92488934"/>
      <w:r>
        <w:rPr>
          <w:b/>
        </w:rPr>
        <w:t>itdak – PPA isikut tõendavate dokumentide andmekogu</w:t>
      </w:r>
      <w:bookmarkEnd w:id="12"/>
    </w:p>
    <w:p w14:paraId="36B4C627" w14:textId="77777777" w:rsidR="00B125FF" w:rsidRDefault="00B125FF" w:rsidP="00B125FF">
      <w:pPr>
        <w:jc w:val="both"/>
        <w:rPr>
          <w:rFonts w:cstheme="minorHAnsi"/>
        </w:rPr>
      </w:pPr>
    </w:p>
    <w:p w14:paraId="50229824" w14:textId="77777777" w:rsidR="00B125FF" w:rsidRDefault="00B125FF" w:rsidP="00B125FF">
      <w:pPr>
        <w:jc w:val="both"/>
        <w:rPr>
          <w:rFonts w:cstheme="minorHAnsi"/>
        </w:rPr>
      </w:pPr>
      <w:r w:rsidRPr="003C7847">
        <w:rPr>
          <w:rFonts w:cstheme="minorHAnsi"/>
        </w:rPr>
        <w:t>Liidestuskanaliks on X-tee versioon 6.</w:t>
      </w:r>
    </w:p>
    <w:p w14:paraId="5A336BFA" w14:textId="77777777" w:rsidR="00B125FF" w:rsidRDefault="00B125FF" w:rsidP="00B125FF">
      <w:pPr>
        <w:jc w:val="both"/>
        <w:rPr>
          <w:rFonts w:cstheme="minorHAnsi"/>
        </w:rPr>
      </w:pPr>
    </w:p>
    <w:p w14:paraId="01C239EE" w14:textId="1321E74D" w:rsidR="00B125FF" w:rsidRDefault="00B125FF" w:rsidP="00B125FF">
      <w:pPr>
        <w:jc w:val="both"/>
        <w:rPr>
          <w:rFonts w:cstheme="minorHAnsi"/>
        </w:rPr>
      </w:pPr>
      <w:r w:rsidRPr="0059760C">
        <w:rPr>
          <w:rFonts w:cstheme="minorHAnsi"/>
          <w:b/>
        </w:rPr>
        <w:t xml:space="preserve">Päring </w:t>
      </w:r>
      <w:r>
        <w:rPr>
          <w:rFonts w:cstheme="minorHAnsi"/>
          <w:b/>
        </w:rPr>
        <w:t>itdak</w:t>
      </w:r>
      <w:r>
        <w:rPr>
          <w:rFonts w:cstheme="minorHAnsi"/>
          <w:b/>
          <w:lang w:val="en-US"/>
        </w:rPr>
        <w:t>/</w:t>
      </w:r>
      <w:r w:rsidRPr="00B125FF">
        <w:rPr>
          <w:rFonts w:cstheme="minorHAnsi"/>
          <w:b/>
        </w:rPr>
        <w:t>isikut_toendavate13</w:t>
      </w:r>
      <w:r>
        <w:rPr>
          <w:rFonts w:cstheme="minorHAnsi"/>
          <w:b/>
        </w:rPr>
        <w:t>/v1</w:t>
      </w:r>
      <w:r w:rsidRPr="0059760C">
        <w:rPr>
          <w:rFonts w:cstheme="minorHAnsi"/>
          <w:b/>
        </w:rPr>
        <w:t xml:space="preserve"> – </w:t>
      </w:r>
      <w:r>
        <w:rPr>
          <w:rFonts w:cstheme="minorHAnsi"/>
          <w:b/>
        </w:rPr>
        <w:t>isiku foto teenus</w:t>
      </w:r>
    </w:p>
    <w:p w14:paraId="1335065A" w14:textId="657B4119" w:rsidR="00B125FF" w:rsidRPr="003C7847" w:rsidRDefault="00B125FF" w:rsidP="00B125FF">
      <w:pPr>
        <w:jc w:val="both"/>
        <w:rPr>
          <w:rFonts w:cstheme="minorHAnsi"/>
        </w:rPr>
      </w:pPr>
      <w:r>
        <w:rPr>
          <w:rFonts w:cstheme="minorHAnsi"/>
        </w:rPr>
        <w:t>Teenusega päritakse itdak andmekogust isiku foto</w:t>
      </w:r>
      <w:r w:rsidRPr="003C7847">
        <w:rPr>
          <w:rFonts w:cstheme="minorHAnsi"/>
        </w:rPr>
        <w:t>.</w:t>
      </w:r>
    </w:p>
    <w:p w14:paraId="74416896" w14:textId="493BFE0A" w:rsidR="00B125FF" w:rsidRDefault="00B125FF" w:rsidP="00B125FF">
      <w:pPr>
        <w:jc w:val="both"/>
        <w:rPr>
          <w:rFonts w:cstheme="minorHAnsi"/>
          <w:b/>
        </w:rPr>
      </w:pPr>
    </w:p>
    <w:p w14:paraId="0C5634B0" w14:textId="77777777" w:rsidR="00B125FF" w:rsidRPr="00C01F7A" w:rsidRDefault="00B125FF" w:rsidP="00B125FF">
      <w:pPr>
        <w:jc w:val="both"/>
        <w:rPr>
          <w:b/>
        </w:rPr>
      </w:pPr>
      <w:r w:rsidRPr="00C01F7A">
        <w:rPr>
          <w:b/>
        </w:rPr>
        <w:t>Teenuste kasutus KVKRis:</w:t>
      </w:r>
    </w:p>
    <w:p w14:paraId="622FF085" w14:textId="34DFFFD4" w:rsidR="00B125FF" w:rsidRDefault="00B125FF" w:rsidP="00B125FF">
      <w:pPr>
        <w:pStyle w:val="ListParagraph"/>
        <w:numPr>
          <w:ilvl w:val="0"/>
          <w:numId w:val="17"/>
        </w:numPr>
        <w:jc w:val="both"/>
        <w:rPr>
          <w:rFonts w:cstheme="minorHAnsi"/>
        </w:rPr>
      </w:pPr>
      <w:r w:rsidRPr="00B125FF">
        <w:rPr>
          <w:rFonts w:cstheme="minorHAnsi"/>
        </w:rPr>
        <w:t>Isikukaardile integreeritud päringud</w:t>
      </w:r>
    </w:p>
    <w:p w14:paraId="10662D2D" w14:textId="220666E0" w:rsidR="00B125FF" w:rsidRDefault="00B125FF" w:rsidP="00B125FF">
      <w:pPr>
        <w:pStyle w:val="ListParagraph"/>
        <w:numPr>
          <w:ilvl w:val="1"/>
          <w:numId w:val="17"/>
        </w:numPr>
        <w:jc w:val="both"/>
        <w:rPr>
          <w:rFonts w:cstheme="minorHAnsi"/>
        </w:rPr>
      </w:pPr>
      <w:r w:rsidRPr="00B125FF">
        <w:rPr>
          <w:rFonts w:cstheme="minorHAnsi"/>
        </w:rPr>
        <w:t xml:space="preserve">isikut_toendavate13: Isiku </w:t>
      </w:r>
      <w:r w:rsidR="00341DB8">
        <w:rPr>
          <w:rFonts w:cstheme="minorHAnsi"/>
        </w:rPr>
        <w:t>foto</w:t>
      </w:r>
      <w:r w:rsidRPr="00B125FF">
        <w:rPr>
          <w:rFonts w:cstheme="minorHAnsi"/>
        </w:rPr>
        <w:t xml:space="preserve">. </w:t>
      </w:r>
      <w:r w:rsidR="00341DB8">
        <w:rPr>
          <w:rFonts w:cstheme="minorHAnsi"/>
        </w:rPr>
        <w:t>KVKR rakneduse isikukaardil päringute plokis „Isiku foto“ lingile klikkides käivitatakse päring, mille tulemusena kuvatakse modaalaknas</w:t>
      </w:r>
      <w:r w:rsidRPr="00B125FF">
        <w:rPr>
          <w:rFonts w:cstheme="minorHAnsi"/>
        </w:rPr>
        <w:t xml:space="preserve"> isiku tuvastamise</w:t>
      </w:r>
      <w:r w:rsidR="00341DB8">
        <w:rPr>
          <w:rFonts w:cstheme="minorHAnsi"/>
        </w:rPr>
        <w:t>ks</w:t>
      </w:r>
      <w:r w:rsidRPr="00B125FF">
        <w:rPr>
          <w:rFonts w:cstheme="minorHAnsi"/>
        </w:rPr>
        <w:t xml:space="preserve"> </w:t>
      </w:r>
      <w:r w:rsidR="00341DB8">
        <w:rPr>
          <w:rFonts w:cstheme="minorHAnsi"/>
        </w:rPr>
        <w:t>isiku pilt itdak andmekogust</w:t>
      </w:r>
      <w:r w:rsidRPr="00B125FF">
        <w:rPr>
          <w:rFonts w:cstheme="minorHAnsi"/>
        </w:rPr>
        <w:t>.</w:t>
      </w:r>
    </w:p>
    <w:p w14:paraId="642AFB13" w14:textId="77777777" w:rsidR="00B125FF" w:rsidRDefault="00B125FF" w:rsidP="00B125FF">
      <w:pPr>
        <w:jc w:val="both"/>
        <w:rPr>
          <w:rFonts w:cstheme="minorHAnsi"/>
        </w:rPr>
      </w:pPr>
    </w:p>
    <w:p w14:paraId="5A4099F0" w14:textId="4A5414AC" w:rsidR="00B801DB" w:rsidRPr="001B6C00" w:rsidRDefault="00B801DB" w:rsidP="00B801DB">
      <w:pPr>
        <w:pStyle w:val="Heading2"/>
        <w:rPr>
          <w:b/>
        </w:rPr>
      </w:pPr>
      <w:bookmarkStart w:id="13" w:name="_Toc92488935"/>
      <w:r>
        <w:rPr>
          <w:b/>
        </w:rPr>
        <w:t>kirst – Haigekassa andmekogu</w:t>
      </w:r>
      <w:bookmarkEnd w:id="13"/>
    </w:p>
    <w:p w14:paraId="7B5E76BB" w14:textId="77777777" w:rsidR="00B801DB" w:rsidRDefault="00B801DB" w:rsidP="00B801DB">
      <w:pPr>
        <w:jc w:val="both"/>
        <w:rPr>
          <w:rFonts w:cstheme="minorHAnsi"/>
        </w:rPr>
      </w:pPr>
    </w:p>
    <w:p w14:paraId="71FDEF5F" w14:textId="77777777" w:rsidR="00B801DB" w:rsidRDefault="00B801DB" w:rsidP="00B801DB">
      <w:pPr>
        <w:jc w:val="both"/>
        <w:rPr>
          <w:rFonts w:cstheme="minorHAnsi"/>
        </w:rPr>
      </w:pPr>
      <w:r w:rsidRPr="003C7847">
        <w:rPr>
          <w:rFonts w:cstheme="minorHAnsi"/>
        </w:rPr>
        <w:t>Liidestuskanaliks on X-tee versioon 6.</w:t>
      </w:r>
    </w:p>
    <w:p w14:paraId="49FC6EE6" w14:textId="1AC50EDF" w:rsidR="00B801DB" w:rsidRDefault="00B801DB" w:rsidP="00B801DB">
      <w:pPr>
        <w:jc w:val="both"/>
        <w:rPr>
          <w:rFonts w:cstheme="minorHAnsi"/>
        </w:rPr>
      </w:pPr>
      <w:r w:rsidRPr="003C7847">
        <w:rPr>
          <w:rFonts w:cstheme="minorHAnsi"/>
        </w:rPr>
        <w:br/>
      </w:r>
      <w:r w:rsidRPr="0059760C">
        <w:rPr>
          <w:rFonts w:cstheme="minorHAnsi"/>
          <w:b/>
        </w:rPr>
        <w:t xml:space="preserve">Päring </w:t>
      </w:r>
      <w:r>
        <w:rPr>
          <w:rFonts w:cstheme="minorHAnsi"/>
          <w:b/>
        </w:rPr>
        <w:t>kirst</w:t>
      </w:r>
      <w:r>
        <w:rPr>
          <w:rFonts w:cstheme="minorHAnsi"/>
          <w:b/>
          <w:lang w:val="en-US"/>
        </w:rPr>
        <w:t>/</w:t>
      </w:r>
      <w:r w:rsidRPr="00B801DB">
        <w:rPr>
          <w:rFonts w:cstheme="minorHAnsi"/>
          <w:b/>
        </w:rPr>
        <w:t>kindlustusalus</w:t>
      </w:r>
      <w:r>
        <w:rPr>
          <w:rFonts w:cstheme="minorHAnsi"/>
          <w:b/>
        </w:rPr>
        <w:t>/v2</w:t>
      </w:r>
      <w:r w:rsidRPr="0059760C">
        <w:rPr>
          <w:rFonts w:cstheme="minorHAnsi"/>
          <w:b/>
        </w:rPr>
        <w:t xml:space="preserve"> – </w:t>
      </w:r>
      <w:r w:rsidRPr="00B801DB">
        <w:rPr>
          <w:rFonts w:cstheme="minorHAnsi"/>
          <w:b/>
        </w:rPr>
        <w:t>Tervisekindlustuse andmete Haigekassasse edastamine</w:t>
      </w:r>
    </w:p>
    <w:p w14:paraId="74375075" w14:textId="14527A7A" w:rsidR="00B801DB" w:rsidRDefault="00B801DB" w:rsidP="00B801DB">
      <w:pPr>
        <w:jc w:val="both"/>
        <w:rPr>
          <w:rFonts w:cstheme="minorHAnsi"/>
        </w:rPr>
      </w:pPr>
      <w:r>
        <w:rPr>
          <w:rFonts w:cstheme="minorHAnsi"/>
        </w:rPr>
        <w:t>Teenusega edastatakse Haigekassale süsteemi poolt koostatud andmed tervisekindlustuse aluste tekkimise ja lõppemise kohta</w:t>
      </w:r>
      <w:r w:rsidRPr="003C7847">
        <w:rPr>
          <w:rFonts w:cstheme="minorHAnsi"/>
        </w:rPr>
        <w:t>.</w:t>
      </w:r>
      <w:r w:rsidR="00971931">
        <w:rPr>
          <w:rFonts w:cstheme="minorHAnsi"/>
        </w:rPr>
        <w:t xml:space="preserve"> KVKR konteks</w:t>
      </w:r>
      <w:r w:rsidR="00E473E4">
        <w:rPr>
          <w:rFonts w:cstheme="minorHAnsi"/>
        </w:rPr>
        <w:t>tis tähendab see aktiivsetelele</w:t>
      </w:r>
      <w:r w:rsidR="00971931">
        <w:rPr>
          <w:rFonts w:cstheme="minorHAnsi"/>
          <w:lang w:val="en-US"/>
        </w:rPr>
        <w:t xml:space="preserve"> asendusteenistujate tervisekindlustuse kande tekitamist ning teenistuse l</w:t>
      </w:r>
      <w:r w:rsidR="00971931">
        <w:rPr>
          <w:rFonts w:cstheme="minorHAnsi"/>
        </w:rPr>
        <w:t>õpetanud isikutel kande lõpetamist. Teenus toimetab andmebaasitabeli kvkr.subject_service andmete pealt.</w:t>
      </w:r>
      <w:r w:rsidR="00F72446">
        <w:rPr>
          <w:rFonts w:cstheme="minorHAnsi"/>
        </w:rPr>
        <w:t xml:space="preserve"> Kindlustuse lõppemise kohta eraldi kannet Haigekassasse ei saadeta, teenistuskirje tabelis peab olema nii teenistuse alguse kui lõppkuupäev olemas ning lõppkuupäev saadetakse Haigekassasse esimese kandega. Kui teenistuse lõppkuupäeva ei ole, siis kirjet ignoreeritakse.</w:t>
      </w:r>
    </w:p>
    <w:p w14:paraId="41943905" w14:textId="77777777" w:rsidR="00B801DB" w:rsidRPr="00C01F7A" w:rsidRDefault="00B801DB" w:rsidP="00B801DB">
      <w:pPr>
        <w:jc w:val="both"/>
        <w:rPr>
          <w:b/>
        </w:rPr>
      </w:pPr>
      <w:r w:rsidRPr="00C01F7A">
        <w:rPr>
          <w:b/>
        </w:rPr>
        <w:t>Teenuste kasutus KVKRis:</w:t>
      </w:r>
    </w:p>
    <w:p w14:paraId="124A49E2" w14:textId="7FBD08A6" w:rsidR="00F72446" w:rsidRDefault="00B801DB" w:rsidP="00B801DB">
      <w:pPr>
        <w:pStyle w:val="ListParagraph"/>
        <w:numPr>
          <w:ilvl w:val="0"/>
          <w:numId w:val="17"/>
        </w:numPr>
        <w:jc w:val="both"/>
        <w:rPr>
          <w:rFonts w:cstheme="minorHAnsi"/>
        </w:rPr>
      </w:pPr>
      <w:r w:rsidRPr="00B801DB">
        <w:rPr>
          <w:rFonts w:cstheme="minorHAnsi"/>
        </w:rPr>
        <w:t xml:space="preserve">Haigekassale tervisekindlustuse aluse andmete </w:t>
      </w:r>
      <w:r w:rsidR="00971931">
        <w:rPr>
          <w:rFonts w:cstheme="minorHAnsi"/>
        </w:rPr>
        <w:t>sünkroniseerimine</w:t>
      </w:r>
      <w:r w:rsidR="00F72446">
        <w:rPr>
          <w:rFonts w:cstheme="minorHAnsi"/>
        </w:rPr>
        <w:t xml:space="preserve"> taustaprotsessina.</w:t>
      </w:r>
    </w:p>
    <w:p w14:paraId="1201C776" w14:textId="43108AE9" w:rsidR="00F72446" w:rsidRDefault="00F72446" w:rsidP="00B801DB">
      <w:pPr>
        <w:pStyle w:val="ListParagraph"/>
        <w:numPr>
          <w:ilvl w:val="0"/>
          <w:numId w:val="17"/>
        </w:numPr>
        <w:jc w:val="both"/>
        <w:rPr>
          <w:rFonts w:cstheme="minorHAnsi"/>
        </w:rPr>
      </w:pPr>
      <w:r>
        <w:rPr>
          <w:rFonts w:cstheme="minorHAnsi"/>
        </w:rPr>
        <w:t>Vaikimisi on süsteem seadistatud andmeid vahetama igal öösel.</w:t>
      </w:r>
    </w:p>
    <w:p w14:paraId="743F2976" w14:textId="77777777" w:rsidR="00B801DB" w:rsidRDefault="00B801DB" w:rsidP="00B801DB">
      <w:pPr>
        <w:jc w:val="both"/>
        <w:rPr>
          <w:rFonts w:cstheme="minorHAnsi"/>
        </w:rPr>
      </w:pPr>
    </w:p>
    <w:p w14:paraId="7EC41372" w14:textId="7EB44DF4" w:rsidR="00E94A5C" w:rsidRPr="001B6C00" w:rsidRDefault="00E94A5C" w:rsidP="00E94A5C">
      <w:pPr>
        <w:pStyle w:val="Heading2"/>
        <w:rPr>
          <w:b/>
        </w:rPr>
      </w:pPr>
      <w:bookmarkStart w:id="14" w:name="_Toc92488936"/>
      <w:r>
        <w:rPr>
          <w:b/>
        </w:rPr>
        <w:lastRenderedPageBreak/>
        <w:t>notifications – RIA andmekogu eesti.ee kontaktandmete, teavituskalendri ja SMS saatmiseks</w:t>
      </w:r>
      <w:bookmarkEnd w:id="14"/>
    </w:p>
    <w:p w14:paraId="432AF499" w14:textId="77777777" w:rsidR="00E94A5C" w:rsidRDefault="00E94A5C" w:rsidP="00E94A5C">
      <w:pPr>
        <w:jc w:val="both"/>
        <w:rPr>
          <w:rFonts w:cstheme="minorHAnsi"/>
        </w:rPr>
      </w:pPr>
    </w:p>
    <w:p w14:paraId="61F678E8" w14:textId="77777777" w:rsidR="00E94A5C" w:rsidRDefault="00E94A5C" w:rsidP="00E94A5C">
      <w:pPr>
        <w:jc w:val="both"/>
        <w:rPr>
          <w:rFonts w:cstheme="minorHAnsi"/>
        </w:rPr>
      </w:pPr>
      <w:r w:rsidRPr="003C7847">
        <w:rPr>
          <w:rFonts w:cstheme="minorHAnsi"/>
        </w:rPr>
        <w:t>Liidestuskanaliks on X-tee versioon 6.</w:t>
      </w:r>
    </w:p>
    <w:p w14:paraId="478948A1" w14:textId="77777777" w:rsidR="00E94A5C" w:rsidRDefault="00E94A5C" w:rsidP="00E94A5C">
      <w:pPr>
        <w:jc w:val="both"/>
        <w:rPr>
          <w:rFonts w:cstheme="minorHAnsi"/>
        </w:rPr>
      </w:pPr>
    </w:p>
    <w:p w14:paraId="065F4826" w14:textId="16B33B55" w:rsidR="00E94A5C" w:rsidRPr="00E94A5C" w:rsidRDefault="00E94A5C" w:rsidP="00E94A5C">
      <w:pPr>
        <w:jc w:val="both"/>
        <w:rPr>
          <w:rFonts w:cstheme="minorHAnsi"/>
          <w:b/>
        </w:rPr>
      </w:pPr>
      <w:r w:rsidRPr="0059760C">
        <w:rPr>
          <w:rFonts w:cstheme="minorHAnsi"/>
          <w:b/>
        </w:rPr>
        <w:t xml:space="preserve">Päring </w:t>
      </w:r>
      <w:r>
        <w:rPr>
          <w:rFonts w:cstheme="minorHAnsi"/>
          <w:b/>
        </w:rPr>
        <w:t>notifications</w:t>
      </w:r>
      <w:r>
        <w:rPr>
          <w:rFonts w:cstheme="minorHAnsi"/>
          <w:b/>
          <w:lang w:val="en-US"/>
        </w:rPr>
        <w:t>/</w:t>
      </w:r>
      <w:r w:rsidRPr="00E94A5C">
        <w:rPr>
          <w:rFonts w:cstheme="minorHAnsi"/>
          <w:b/>
        </w:rPr>
        <w:t>getEmailAddresses</w:t>
      </w:r>
      <w:r>
        <w:rPr>
          <w:rFonts w:cstheme="minorHAnsi"/>
          <w:b/>
        </w:rPr>
        <w:t>/v1</w:t>
      </w:r>
      <w:r w:rsidRPr="00E94A5C">
        <w:rPr>
          <w:rFonts w:cstheme="minorHAnsi"/>
          <w:b/>
        </w:rPr>
        <w:t xml:space="preserve"> - annab isiku(te) eesti.ee suunatud mailid</w:t>
      </w:r>
    </w:p>
    <w:p w14:paraId="105F86FD" w14:textId="15A69246" w:rsidR="00E94A5C" w:rsidRPr="00E94A5C" w:rsidRDefault="00E94A5C" w:rsidP="00E94A5C">
      <w:pPr>
        <w:jc w:val="both"/>
        <w:rPr>
          <w:rFonts w:cstheme="minorHAnsi"/>
          <w:b/>
        </w:rPr>
      </w:pPr>
      <w:r w:rsidRPr="0059760C">
        <w:rPr>
          <w:rFonts w:cstheme="minorHAnsi"/>
          <w:b/>
        </w:rPr>
        <w:t xml:space="preserve">Päring </w:t>
      </w:r>
      <w:r>
        <w:rPr>
          <w:rFonts w:cstheme="minorHAnsi"/>
          <w:b/>
        </w:rPr>
        <w:t>notifications</w:t>
      </w:r>
      <w:r>
        <w:rPr>
          <w:rFonts w:cstheme="minorHAnsi"/>
          <w:b/>
          <w:lang w:val="en-US"/>
        </w:rPr>
        <w:t>/</w:t>
      </w:r>
      <w:r w:rsidRPr="00E94A5C">
        <w:rPr>
          <w:rFonts w:cstheme="minorHAnsi"/>
          <w:b/>
        </w:rPr>
        <w:t>getMobileNumbers</w:t>
      </w:r>
      <w:r>
        <w:rPr>
          <w:rFonts w:cstheme="minorHAnsi"/>
          <w:b/>
        </w:rPr>
        <w:t>/v1</w:t>
      </w:r>
      <w:r w:rsidRPr="00E94A5C">
        <w:rPr>
          <w:rFonts w:cstheme="minorHAnsi"/>
          <w:b/>
        </w:rPr>
        <w:t xml:space="preserve"> - annab isiku(te) eesti.ee suunatud telefonid</w:t>
      </w:r>
    </w:p>
    <w:p w14:paraId="3BCA5FB1" w14:textId="7E00BE57" w:rsidR="00E94A5C" w:rsidRPr="00E94A5C" w:rsidRDefault="00E94A5C" w:rsidP="00E94A5C">
      <w:pPr>
        <w:jc w:val="both"/>
        <w:rPr>
          <w:rFonts w:cstheme="minorHAnsi"/>
          <w:b/>
        </w:rPr>
      </w:pPr>
      <w:r w:rsidRPr="0059760C">
        <w:rPr>
          <w:rFonts w:cstheme="minorHAnsi"/>
          <w:b/>
        </w:rPr>
        <w:t xml:space="preserve">Päring </w:t>
      </w:r>
      <w:r>
        <w:rPr>
          <w:rFonts w:cstheme="minorHAnsi"/>
          <w:b/>
        </w:rPr>
        <w:t>notifications</w:t>
      </w:r>
      <w:r>
        <w:rPr>
          <w:rFonts w:cstheme="minorHAnsi"/>
          <w:b/>
          <w:lang w:val="en-US"/>
        </w:rPr>
        <w:t>/</w:t>
      </w:r>
      <w:r w:rsidRPr="00E94A5C">
        <w:rPr>
          <w:rFonts w:cstheme="minorHAnsi"/>
          <w:b/>
        </w:rPr>
        <w:t>getUserPreferences</w:t>
      </w:r>
      <w:r>
        <w:rPr>
          <w:rFonts w:cstheme="minorHAnsi"/>
          <w:b/>
        </w:rPr>
        <w:t>/v1</w:t>
      </w:r>
      <w:r w:rsidRPr="00E94A5C">
        <w:rPr>
          <w:rFonts w:cstheme="minorHAnsi"/>
          <w:b/>
        </w:rPr>
        <w:t xml:space="preserve"> - annab isiku(te) eesti.ee kontaktid ja eelistused</w:t>
      </w:r>
    </w:p>
    <w:p w14:paraId="795BB578" w14:textId="4F51C205" w:rsidR="00E94A5C" w:rsidRDefault="00E94A5C" w:rsidP="00E94A5C">
      <w:pPr>
        <w:jc w:val="both"/>
        <w:rPr>
          <w:rFonts w:cstheme="minorHAnsi"/>
          <w:b/>
        </w:rPr>
      </w:pPr>
      <w:r w:rsidRPr="0059760C">
        <w:rPr>
          <w:rFonts w:cstheme="minorHAnsi"/>
          <w:b/>
        </w:rPr>
        <w:t xml:space="preserve">Päring </w:t>
      </w:r>
      <w:r>
        <w:rPr>
          <w:rFonts w:cstheme="minorHAnsi"/>
          <w:b/>
        </w:rPr>
        <w:t>notifications</w:t>
      </w:r>
      <w:r>
        <w:rPr>
          <w:rFonts w:cstheme="minorHAnsi"/>
          <w:b/>
          <w:lang w:val="en-US"/>
        </w:rPr>
        <w:t>/</w:t>
      </w:r>
      <w:r w:rsidRPr="00E94A5C">
        <w:rPr>
          <w:rFonts w:cstheme="minorHAnsi"/>
          <w:b/>
        </w:rPr>
        <w:t>sendSms</w:t>
      </w:r>
      <w:r>
        <w:rPr>
          <w:rFonts w:cstheme="minorHAnsi"/>
          <w:b/>
        </w:rPr>
        <w:t>/v1</w:t>
      </w:r>
      <w:r w:rsidRPr="00E94A5C">
        <w:rPr>
          <w:rFonts w:cstheme="minorHAnsi"/>
          <w:b/>
        </w:rPr>
        <w:t xml:space="preserve"> - saadab SMS teated</w:t>
      </w:r>
    </w:p>
    <w:p w14:paraId="5CAFC326" w14:textId="77777777" w:rsidR="00E94A5C" w:rsidRDefault="00E94A5C" w:rsidP="00E94A5C">
      <w:pPr>
        <w:jc w:val="both"/>
        <w:rPr>
          <w:rFonts w:cstheme="minorHAnsi"/>
          <w:b/>
        </w:rPr>
      </w:pPr>
    </w:p>
    <w:p w14:paraId="5DDE6198" w14:textId="77777777" w:rsidR="00E94A5C" w:rsidRPr="00C01F7A" w:rsidRDefault="00E94A5C" w:rsidP="00E94A5C">
      <w:pPr>
        <w:jc w:val="both"/>
        <w:rPr>
          <w:b/>
        </w:rPr>
      </w:pPr>
      <w:r w:rsidRPr="00C01F7A">
        <w:rPr>
          <w:b/>
        </w:rPr>
        <w:t>Teenuste kasutus KVKRis:</w:t>
      </w:r>
    </w:p>
    <w:p w14:paraId="78CC1BAA" w14:textId="636FB46E" w:rsidR="000650F3" w:rsidRPr="000650F3" w:rsidRDefault="000650F3" w:rsidP="000650F3">
      <w:pPr>
        <w:pStyle w:val="ListParagraph"/>
        <w:numPr>
          <w:ilvl w:val="0"/>
          <w:numId w:val="17"/>
        </w:numPr>
        <w:jc w:val="both"/>
        <w:rPr>
          <w:rFonts w:cstheme="minorHAnsi"/>
        </w:rPr>
      </w:pPr>
      <w:r w:rsidRPr="000650F3">
        <w:rPr>
          <w:rFonts w:cstheme="minorHAnsi"/>
        </w:rPr>
        <w:t>Isikukaardile integreeritud päringud</w:t>
      </w:r>
    </w:p>
    <w:p w14:paraId="494E4A4F" w14:textId="4F69CDF4" w:rsidR="000650F3" w:rsidRPr="000650F3" w:rsidRDefault="000650F3" w:rsidP="000650F3">
      <w:pPr>
        <w:pStyle w:val="ListParagraph"/>
        <w:numPr>
          <w:ilvl w:val="1"/>
          <w:numId w:val="17"/>
        </w:numPr>
        <w:jc w:val="both"/>
        <w:rPr>
          <w:rFonts w:cstheme="minorHAnsi"/>
        </w:rPr>
      </w:pPr>
      <w:r w:rsidRPr="000650F3">
        <w:rPr>
          <w:rFonts w:cstheme="minorHAnsi"/>
        </w:rPr>
        <w:t>getEmailAddresses, getMobileNumbers - kuvatakse isiku suunatud kontaktid</w:t>
      </w:r>
    </w:p>
    <w:p w14:paraId="5B8594C9" w14:textId="4AD84727" w:rsidR="000650F3" w:rsidRPr="000650F3" w:rsidRDefault="000650F3" w:rsidP="000650F3">
      <w:pPr>
        <w:pStyle w:val="ListParagraph"/>
        <w:numPr>
          <w:ilvl w:val="0"/>
          <w:numId w:val="17"/>
        </w:numPr>
        <w:jc w:val="both"/>
        <w:rPr>
          <w:rFonts w:cstheme="minorHAnsi"/>
        </w:rPr>
      </w:pPr>
      <w:r w:rsidRPr="000650F3">
        <w:rPr>
          <w:rFonts w:cstheme="minorHAnsi"/>
        </w:rPr>
        <w:t xml:space="preserve">Kontaktandmete </w:t>
      </w:r>
      <w:r w:rsidR="00516E27">
        <w:rPr>
          <w:rFonts w:cstheme="minorHAnsi"/>
        </w:rPr>
        <w:t>sünkroniseerimine</w:t>
      </w:r>
      <w:r w:rsidRPr="000650F3">
        <w:rPr>
          <w:rFonts w:cstheme="minorHAnsi"/>
        </w:rPr>
        <w:t xml:space="preserve"> </w:t>
      </w:r>
      <w:r w:rsidR="00516E27">
        <w:rPr>
          <w:rFonts w:cstheme="minorHAnsi"/>
        </w:rPr>
        <w:t>taustaprotsessina koos Rahvastikuregistri andmete sünkroniseerimisega</w:t>
      </w:r>
    </w:p>
    <w:p w14:paraId="2EA9C5ED" w14:textId="53316744" w:rsidR="000650F3" w:rsidRPr="000650F3" w:rsidRDefault="000650F3" w:rsidP="000650F3">
      <w:pPr>
        <w:pStyle w:val="ListParagraph"/>
        <w:numPr>
          <w:ilvl w:val="1"/>
          <w:numId w:val="17"/>
        </w:numPr>
        <w:jc w:val="both"/>
        <w:rPr>
          <w:rFonts w:cstheme="minorHAnsi"/>
        </w:rPr>
      </w:pPr>
      <w:r w:rsidRPr="000650F3">
        <w:rPr>
          <w:rFonts w:cstheme="minorHAnsi"/>
        </w:rPr>
        <w:t xml:space="preserve">getEmailAddresses, getMobileNumbers - </w:t>
      </w:r>
      <w:r w:rsidR="00516E27">
        <w:rPr>
          <w:rFonts w:cstheme="minorHAnsi"/>
        </w:rPr>
        <w:t>sünkroniseerib</w:t>
      </w:r>
      <w:r w:rsidRPr="000650F3">
        <w:rPr>
          <w:rFonts w:cstheme="minorHAnsi"/>
        </w:rPr>
        <w:t xml:space="preserve"> isiku kontaktidesse eesti.ee kontaktid</w:t>
      </w:r>
      <w:r w:rsidR="00516E27">
        <w:rPr>
          <w:rFonts w:cstheme="minorHAnsi"/>
        </w:rPr>
        <w:t xml:space="preserve"> uue liigiga „eesti.ee kontaktandmed“.</w:t>
      </w:r>
    </w:p>
    <w:p w14:paraId="421AE5F2" w14:textId="338D4B26" w:rsidR="000650F3" w:rsidRPr="000650F3" w:rsidRDefault="000650F3" w:rsidP="000650F3">
      <w:pPr>
        <w:pStyle w:val="ListParagraph"/>
        <w:numPr>
          <w:ilvl w:val="0"/>
          <w:numId w:val="17"/>
        </w:numPr>
        <w:jc w:val="both"/>
        <w:rPr>
          <w:rFonts w:cstheme="minorHAnsi"/>
        </w:rPr>
      </w:pPr>
      <w:r w:rsidRPr="000650F3">
        <w:rPr>
          <w:rFonts w:cstheme="minorHAnsi"/>
        </w:rPr>
        <w:t>SMS teavituste saatmine</w:t>
      </w:r>
    </w:p>
    <w:p w14:paraId="3752E76D" w14:textId="1DDA8CF6" w:rsidR="00E94A5C" w:rsidRDefault="000650F3" w:rsidP="000650F3">
      <w:pPr>
        <w:pStyle w:val="ListParagraph"/>
        <w:numPr>
          <w:ilvl w:val="1"/>
          <w:numId w:val="17"/>
        </w:numPr>
        <w:jc w:val="both"/>
        <w:rPr>
          <w:rFonts w:cstheme="minorHAnsi"/>
        </w:rPr>
      </w:pPr>
      <w:r w:rsidRPr="000650F3">
        <w:rPr>
          <w:rFonts w:cstheme="minorHAnsi"/>
        </w:rPr>
        <w:t>sendSms: projekti SMS teavituste saatmine</w:t>
      </w:r>
      <w:r w:rsidR="00516E27">
        <w:rPr>
          <w:rFonts w:cstheme="minorHAnsi"/>
        </w:rPr>
        <w:t xml:space="preserve"> taustaprotsessina</w:t>
      </w:r>
    </w:p>
    <w:p w14:paraId="4468ADFC" w14:textId="77777777" w:rsidR="00E94A5C" w:rsidRDefault="00E94A5C" w:rsidP="00E94A5C">
      <w:pPr>
        <w:jc w:val="both"/>
        <w:rPr>
          <w:rFonts w:cstheme="minorHAnsi"/>
        </w:rPr>
      </w:pPr>
    </w:p>
    <w:p w14:paraId="2093ADF8" w14:textId="19BDA1B9" w:rsidR="00FF2F3B" w:rsidRPr="001B6C00" w:rsidRDefault="00E06CE3" w:rsidP="00FF2F3B">
      <w:pPr>
        <w:pStyle w:val="Heading2"/>
        <w:rPr>
          <w:b/>
        </w:rPr>
      </w:pPr>
      <w:bookmarkStart w:id="15" w:name="_Toc92488937"/>
      <w:r>
        <w:rPr>
          <w:b/>
        </w:rPr>
        <w:t>s</w:t>
      </w:r>
      <w:r w:rsidR="00FF2F3B">
        <w:rPr>
          <w:b/>
        </w:rPr>
        <w:t>kais2 – Sotsiaalkindlustusameti infosüsteem</w:t>
      </w:r>
      <w:bookmarkEnd w:id="15"/>
    </w:p>
    <w:p w14:paraId="5C85CACC" w14:textId="77777777" w:rsidR="00FF2F3B" w:rsidRDefault="00FF2F3B" w:rsidP="00FF2F3B">
      <w:pPr>
        <w:jc w:val="both"/>
        <w:rPr>
          <w:rFonts w:cstheme="minorHAnsi"/>
        </w:rPr>
      </w:pPr>
    </w:p>
    <w:p w14:paraId="13C1EDCC" w14:textId="77777777" w:rsidR="00FF2F3B" w:rsidRDefault="00FF2F3B" w:rsidP="00FF2F3B">
      <w:pPr>
        <w:jc w:val="both"/>
        <w:rPr>
          <w:rFonts w:cstheme="minorHAnsi"/>
        </w:rPr>
      </w:pPr>
      <w:r w:rsidRPr="003C7847">
        <w:rPr>
          <w:rFonts w:cstheme="minorHAnsi"/>
        </w:rPr>
        <w:t>Liidestuskanaliks on X-tee versioon 6.</w:t>
      </w:r>
    </w:p>
    <w:p w14:paraId="683E7332" w14:textId="1A048538" w:rsidR="00FF2F3B" w:rsidRPr="00E94A5C" w:rsidRDefault="00FF2F3B" w:rsidP="00FF2F3B">
      <w:pPr>
        <w:jc w:val="both"/>
        <w:rPr>
          <w:rFonts w:cstheme="minorHAnsi"/>
          <w:b/>
        </w:rPr>
      </w:pPr>
      <w:r w:rsidRPr="003C7847">
        <w:rPr>
          <w:rFonts w:cstheme="minorHAnsi"/>
        </w:rPr>
        <w:br/>
      </w:r>
      <w:r w:rsidRPr="0059760C">
        <w:rPr>
          <w:rFonts w:cstheme="minorHAnsi"/>
          <w:b/>
        </w:rPr>
        <w:t xml:space="preserve">Päring </w:t>
      </w:r>
      <w:r>
        <w:rPr>
          <w:rFonts w:cstheme="minorHAnsi"/>
          <w:b/>
        </w:rPr>
        <w:t>skais2</w:t>
      </w:r>
      <w:r>
        <w:rPr>
          <w:rFonts w:cstheme="minorHAnsi"/>
          <w:b/>
          <w:lang w:val="en-US"/>
        </w:rPr>
        <w:t>/</w:t>
      </w:r>
      <w:r w:rsidRPr="00FF2F3B">
        <w:rPr>
          <w:rFonts w:cstheme="minorHAnsi"/>
          <w:b/>
        </w:rPr>
        <w:t>isikutePuuded</w:t>
      </w:r>
      <w:r>
        <w:rPr>
          <w:rFonts w:cstheme="minorHAnsi"/>
          <w:b/>
        </w:rPr>
        <w:t>/v1</w:t>
      </w:r>
      <w:r w:rsidRPr="00E94A5C">
        <w:rPr>
          <w:rFonts w:cstheme="minorHAnsi"/>
          <w:b/>
        </w:rPr>
        <w:t xml:space="preserve"> - </w:t>
      </w:r>
      <w:r w:rsidRPr="00FF2F3B">
        <w:rPr>
          <w:rFonts w:cstheme="minorHAnsi"/>
          <w:b/>
        </w:rPr>
        <w:t>tagastab ZIPi</w:t>
      </w:r>
      <w:r w:rsidR="000E5C56">
        <w:rPr>
          <w:rFonts w:cstheme="minorHAnsi"/>
          <w:b/>
        </w:rPr>
        <w:t>na pakit</w:t>
      </w:r>
      <w:r w:rsidRPr="00FF2F3B">
        <w:rPr>
          <w:rFonts w:cstheme="minorHAnsi"/>
          <w:b/>
        </w:rPr>
        <w:t>ud CSV</w:t>
      </w:r>
      <w:r w:rsidR="000E5C56">
        <w:rPr>
          <w:rFonts w:cstheme="minorHAnsi"/>
          <w:b/>
        </w:rPr>
        <w:t xml:space="preserve"> faili</w:t>
      </w:r>
      <w:r w:rsidRPr="00FF2F3B">
        <w:rPr>
          <w:rFonts w:cstheme="minorHAnsi"/>
          <w:b/>
        </w:rPr>
        <w:t xml:space="preserve">na isikute puuded, sisendiks ZIPitud CSV </w:t>
      </w:r>
      <w:r w:rsidR="000E5C56">
        <w:rPr>
          <w:rFonts w:cstheme="minorHAnsi"/>
          <w:b/>
        </w:rPr>
        <w:t xml:space="preserve">fail </w:t>
      </w:r>
      <w:r w:rsidRPr="00FF2F3B">
        <w:rPr>
          <w:rFonts w:cstheme="minorHAnsi"/>
          <w:b/>
        </w:rPr>
        <w:t>isikukoodidest</w:t>
      </w:r>
    </w:p>
    <w:p w14:paraId="48EA23A8" w14:textId="77777777" w:rsidR="00FF2F3B" w:rsidRPr="003C7847" w:rsidRDefault="00FF2F3B" w:rsidP="00FF2F3B">
      <w:pPr>
        <w:jc w:val="both"/>
        <w:rPr>
          <w:rFonts w:cstheme="minorHAnsi"/>
        </w:rPr>
      </w:pPr>
    </w:p>
    <w:p w14:paraId="589FA260" w14:textId="77777777" w:rsidR="00FF2F3B" w:rsidRPr="00C01F7A" w:rsidRDefault="00FF2F3B" w:rsidP="00FF2F3B">
      <w:pPr>
        <w:jc w:val="both"/>
        <w:rPr>
          <w:b/>
        </w:rPr>
      </w:pPr>
      <w:r w:rsidRPr="00C01F7A">
        <w:rPr>
          <w:b/>
        </w:rPr>
        <w:t>Teenuste kasutus KVKRis:</w:t>
      </w:r>
    </w:p>
    <w:p w14:paraId="26A5A6CA" w14:textId="4F44C2D1" w:rsidR="00FF2F3B" w:rsidRPr="00FF2F3B" w:rsidRDefault="00FF2F3B" w:rsidP="00FF2F3B">
      <w:pPr>
        <w:pStyle w:val="ListParagraph"/>
        <w:numPr>
          <w:ilvl w:val="0"/>
          <w:numId w:val="17"/>
        </w:numPr>
        <w:jc w:val="both"/>
        <w:rPr>
          <w:rFonts w:cstheme="minorHAnsi"/>
        </w:rPr>
      </w:pPr>
      <w:r w:rsidRPr="00FF2F3B">
        <w:rPr>
          <w:rFonts w:cstheme="minorHAnsi"/>
        </w:rPr>
        <w:t xml:space="preserve">Isikute puuete sünkroniseerimine </w:t>
      </w:r>
      <w:r w:rsidR="000E5C56">
        <w:rPr>
          <w:rFonts w:cstheme="minorHAnsi"/>
        </w:rPr>
        <w:t>automaatse taustaprotsessina</w:t>
      </w:r>
    </w:p>
    <w:p w14:paraId="7F25301C" w14:textId="0B726848" w:rsidR="00FF2F3B" w:rsidRDefault="00FF2F3B" w:rsidP="000E5C56">
      <w:pPr>
        <w:pStyle w:val="ListParagraph"/>
        <w:numPr>
          <w:ilvl w:val="1"/>
          <w:numId w:val="17"/>
        </w:numPr>
        <w:jc w:val="both"/>
        <w:rPr>
          <w:rFonts w:cstheme="minorHAnsi"/>
        </w:rPr>
      </w:pPr>
      <w:r w:rsidRPr="00FF2F3B">
        <w:rPr>
          <w:rFonts w:cstheme="minorHAnsi"/>
        </w:rPr>
        <w:t>isikutePuuded: Andmed teenusest salvestatakse isikute külge</w:t>
      </w:r>
      <w:r w:rsidR="000E5C56">
        <w:rPr>
          <w:rFonts w:cstheme="minorHAnsi"/>
        </w:rPr>
        <w:t xml:space="preserve"> (</w:t>
      </w:r>
      <w:r w:rsidR="000E5C56" w:rsidRPr="000E5C56">
        <w:rPr>
          <w:rFonts w:cstheme="minorHAnsi"/>
          <w:i/>
        </w:rPr>
        <w:t>subject.</w:t>
      </w:r>
      <w:r w:rsidR="000E5C56" w:rsidRPr="000E5C56">
        <w:rPr>
          <w:i/>
        </w:rPr>
        <w:t xml:space="preserve"> </w:t>
      </w:r>
      <w:r w:rsidR="000E5C56" w:rsidRPr="000E5C56">
        <w:rPr>
          <w:rFonts w:cstheme="minorHAnsi"/>
          <w:i/>
        </w:rPr>
        <w:t>disability_level_id</w:t>
      </w:r>
      <w:r w:rsidR="000E5C56">
        <w:rPr>
          <w:rFonts w:cstheme="minorHAnsi"/>
        </w:rPr>
        <w:t>).</w:t>
      </w:r>
    </w:p>
    <w:p w14:paraId="3F173A8B" w14:textId="2CF5BB9E" w:rsidR="004F63EC" w:rsidRPr="000650F3" w:rsidRDefault="004F63EC" w:rsidP="000E5C56">
      <w:pPr>
        <w:pStyle w:val="ListParagraph"/>
        <w:numPr>
          <w:ilvl w:val="1"/>
          <w:numId w:val="17"/>
        </w:numPr>
        <w:jc w:val="both"/>
        <w:rPr>
          <w:rFonts w:cstheme="minorHAnsi"/>
        </w:rPr>
      </w:pPr>
      <w:r>
        <w:rPr>
          <w:rFonts w:cstheme="minorHAnsi"/>
        </w:rPr>
        <w:t>Vaikimisi on seadistatud protsess laadima andmeid korra kuus, kuu esimesel päeval.</w:t>
      </w:r>
    </w:p>
    <w:p w14:paraId="00EC2D27" w14:textId="77777777" w:rsidR="00FF2F3B" w:rsidRPr="00C01F7A" w:rsidRDefault="00FF2F3B" w:rsidP="00FF2F3B">
      <w:pPr>
        <w:jc w:val="both"/>
        <w:rPr>
          <w:rFonts w:cstheme="minorHAnsi"/>
        </w:rPr>
      </w:pPr>
    </w:p>
    <w:p w14:paraId="4B3D8F4B" w14:textId="532AD1DD" w:rsidR="00E06CE3" w:rsidRPr="001B6C00" w:rsidRDefault="00E06CE3" w:rsidP="00E06CE3">
      <w:pPr>
        <w:pStyle w:val="Heading2"/>
        <w:rPr>
          <w:b/>
        </w:rPr>
      </w:pPr>
      <w:bookmarkStart w:id="16" w:name="_Toc92488938"/>
      <w:r>
        <w:rPr>
          <w:b/>
        </w:rPr>
        <w:t xml:space="preserve">tam </w:t>
      </w:r>
      <w:r w:rsidR="00380C5E">
        <w:rPr>
          <w:b/>
        </w:rPr>
        <w:t xml:space="preserve">MEDRE </w:t>
      </w:r>
      <w:r>
        <w:rPr>
          <w:b/>
        </w:rPr>
        <w:t>– Terviseameti infosüsteem</w:t>
      </w:r>
      <w:bookmarkEnd w:id="16"/>
    </w:p>
    <w:p w14:paraId="13AF0EA9" w14:textId="77777777" w:rsidR="00E06CE3" w:rsidRDefault="00E06CE3" w:rsidP="00E06CE3">
      <w:pPr>
        <w:jc w:val="both"/>
        <w:rPr>
          <w:rFonts w:cstheme="minorHAnsi"/>
        </w:rPr>
      </w:pPr>
    </w:p>
    <w:p w14:paraId="3DD217C7" w14:textId="77777777" w:rsidR="00E06CE3" w:rsidRDefault="00E06CE3" w:rsidP="00E06CE3">
      <w:pPr>
        <w:jc w:val="both"/>
        <w:rPr>
          <w:rFonts w:cstheme="minorHAnsi"/>
        </w:rPr>
      </w:pPr>
      <w:r w:rsidRPr="003C7847">
        <w:rPr>
          <w:rFonts w:cstheme="minorHAnsi"/>
        </w:rPr>
        <w:t>Liidestuskanaliks on X-tee versioon 6.</w:t>
      </w:r>
    </w:p>
    <w:p w14:paraId="19CABA67" w14:textId="4CABDA88" w:rsidR="00E06CE3" w:rsidRPr="00E94A5C" w:rsidRDefault="00E06CE3" w:rsidP="00E06CE3">
      <w:pPr>
        <w:jc w:val="both"/>
        <w:rPr>
          <w:rFonts w:cstheme="minorHAnsi"/>
          <w:b/>
        </w:rPr>
      </w:pPr>
      <w:r w:rsidRPr="003C7847">
        <w:rPr>
          <w:rFonts w:cstheme="minorHAnsi"/>
        </w:rPr>
        <w:lastRenderedPageBreak/>
        <w:br/>
      </w:r>
      <w:r w:rsidRPr="0059760C">
        <w:rPr>
          <w:rFonts w:cstheme="minorHAnsi"/>
          <w:b/>
        </w:rPr>
        <w:t xml:space="preserve">Päring </w:t>
      </w:r>
      <w:r>
        <w:rPr>
          <w:rFonts w:cstheme="minorHAnsi"/>
          <w:b/>
        </w:rPr>
        <w:t>tam</w:t>
      </w:r>
      <w:r>
        <w:rPr>
          <w:rFonts w:cstheme="minorHAnsi"/>
          <w:b/>
          <w:lang w:val="en-US"/>
        </w:rPr>
        <w:t>/</w:t>
      </w:r>
      <w:r w:rsidRPr="00E06CE3">
        <w:rPr>
          <w:rFonts w:cstheme="minorHAnsi"/>
          <w:b/>
        </w:rPr>
        <w:t>tht21kra</w:t>
      </w:r>
      <w:r>
        <w:rPr>
          <w:rFonts w:cstheme="minorHAnsi"/>
          <w:b/>
        </w:rPr>
        <w:t>/v1</w:t>
      </w:r>
      <w:r w:rsidRPr="00E94A5C">
        <w:rPr>
          <w:rFonts w:cstheme="minorHAnsi"/>
          <w:b/>
        </w:rPr>
        <w:t xml:space="preserve"> - </w:t>
      </w:r>
      <w:r w:rsidR="00380C5E">
        <w:rPr>
          <w:rFonts w:cstheme="minorHAnsi"/>
          <w:b/>
        </w:rPr>
        <w:t>tagastab ZIPitud CSV failina</w:t>
      </w:r>
      <w:r w:rsidR="00A6597C" w:rsidRPr="00A6597C">
        <w:rPr>
          <w:rFonts w:cstheme="minorHAnsi"/>
          <w:b/>
        </w:rPr>
        <w:t xml:space="preserve"> tervishoiutöötajad KRA-le</w:t>
      </w:r>
    </w:p>
    <w:p w14:paraId="115DB62C" w14:textId="77777777" w:rsidR="00E06CE3" w:rsidRPr="003C7847" w:rsidRDefault="00E06CE3" w:rsidP="00E06CE3">
      <w:pPr>
        <w:jc w:val="both"/>
        <w:rPr>
          <w:rFonts w:cstheme="minorHAnsi"/>
        </w:rPr>
      </w:pPr>
    </w:p>
    <w:p w14:paraId="697CADD0" w14:textId="77777777" w:rsidR="00E06CE3" w:rsidRPr="00C01F7A" w:rsidRDefault="00E06CE3" w:rsidP="00E06CE3">
      <w:pPr>
        <w:jc w:val="both"/>
        <w:rPr>
          <w:b/>
        </w:rPr>
      </w:pPr>
      <w:r w:rsidRPr="00C01F7A">
        <w:rPr>
          <w:b/>
        </w:rPr>
        <w:t>Teenuste kasutus KVKRis:</w:t>
      </w:r>
    </w:p>
    <w:p w14:paraId="431EC381" w14:textId="1EDB8888" w:rsidR="00A6597C" w:rsidRPr="00A6597C" w:rsidRDefault="00A6597C" w:rsidP="00A6597C">
      <w:pPr>
        <w:pStyle w:val="ListParagraph"/>
        <w:numPr>
          <w:ilvl w:val="0"/>
          <w:numId w:val="17"/>
        </w:numPr>
        <w:jc w:val="both"/>
        <w:rPr>
          <w:rFonts w:cstheme="minorHAnsi"/>
        </w:rPr>
      </w:pPr>
      <w:r w:rsidRPr="00A6597C">
        <w:rPr>
          <w:rFonts w:cstheme="minorHAnsi"/>
        </w:rPr>
        <w:t xml:space="preserve">Tervishoiutöötajate andmete </w:t>
      </w:r>
      <w:r w:rsidR="00380C5E">
        <w:rPr>
          <w:rFonts w:cstheme="minorHAnsi"/>
        </w:rPr>
        <w:t xml:space="preserve">automaatse taustaprotsessina </w:t>
      </w:r>
      <w:r w:rsidRPr="00A6597C">
        <w:rPr>
          <w:rFonts w:cstheme="minorHAnsi"/>
        </w:rPr>
        <w:t>laadimine tabelisse kvkr.subject_healthcare_profession</w:t>
      </w:r>
    </w:p>
    <w:p w14:paraId="2EAB366D" w14:textId="600282F7" w:rsidR="00971931" w:rsidRDefault="00A6597C" w:rsidP="00971931">
      <w:pPr>
        <w:pStyle w:val="ListParagraph"/>
        <w:numPr>
          <w:ilvl w:val="1"/>
          <w:numId w:val="17"/>
        </w:numPr>
        <w:jc w:val="both"/>
        <w:rPr>
          <w:rFonts w:cstheme="minorHAnsi"/>
        </w:rPr>
      </w:pPr>
      <w:r w:rsidRPr="00A6597C">
        <w:rPr>
          <w:rFonts w:cstheme="minorHAnsi"/>
        </w:rPr>
        <w:t>tht21kra: Andmed teenusest salvestatakse viidatud tabelisse</w:t>
      </w:r>
    </w:p>
    <w:p w14:paraId="5B672654" w14:textId="7DCD917B" w:rsidR="00971931" w:rsidRPr="00971931" w:rsidRDefault="00971931" w:rsidP="00971931">
      <w:pPr>
        <w:pStyle w:val="ListParagraph"/>
        <w:numPr>
          <w:ilvl w:val="0"/>
          <w:numId w:val="17"/>
        </w:numPr>
        <w:jc w:val="both"/>
        <w:rPr>
          <w:rFonts w:cstheme="minorHAnsi"/>
        </w:rPr>
      </w:pPr>
      <w:r>
        <w:rPr>
          <w:rFonts w:cstheme="minorHAnsi"/>
        </w:rPr>
        <w:t>Vaikimisi kävitatakse päringut kord kuus, kuu esimesel päeval.</w:t>
      </w:r>
    </w:p>
    <w:p w14:paraId="32293406" w14:textId="77777777" w:rsidR="00A6597C" w:rsidRPr="00C01F7A" w:rsidRDefault="00A6597C" w:rsidP="00E06CE3">
      <w:pPr>
        <w:jc w:val="both"/>
        <w:rPr>
          <w:rFonts w:cstheme="minorHAnsi"/>
        </w:rPr>
      </w:pPr>
    </w:p>
    <w:p w14:paraId="7D642654" w14:textId="3273E8B9" w:rsidR="00FA332B" w:rsidRPr="001B6C00" w:rsidRDefault="00FA332B" w:rsidP="00FA332B">
      <w:pPr>
        <w:pStyle w:val="Heading2"/>
        <w:rPr>
          <w:b/>
        </w:rPr>
      </w:pPr>
      <w:bookmarkStart w:id="17" w:name="_Toc92488939"/>
      <w:r>
        <w:rPr>
          <w:b/>
        </w:rPr>
        <w:t>tkis – Töötukassa infosüsteem</w:t>
      </w:r>
      <w:bookmarkEnd w:id="17"/>
    </w:p>
    <w:p w14:paraId="061F5237" w14:textId="77777777" w:rsidR="00FA332B" w:rsidRDefault="00FA332B" w:rsidP="00FA332B">
      <w:pPr>
        <w:jc w:val="both"/>
        <w:rPr>
          <w:rFonts w:cstheme="minorHAnsi"/>
        </w:rPr>
      </w:pPr>
    </w:p>
    <w:p w14:paraId="7AA1B875" w14:textId="77777777" w:rsidR="00FA332B" w:rsidRDefault="00FA332B" w:rsidP="00FA332B">
      <w:pPr>
        <w:jc w:val="both"/>
        <w:rPr>
          <w:rFonts w:cstheme="minorHAnsi"/>
        </w:rPr>
      </w:pPr>
      <w:r w:rsidRPr="003C7847">
        <w:rPr>
          <w:rFonts w:cstheme="minorHAnsi"/>
        </w:rPr>
        <w:t>Liidestuskanaliks on X-tee versioon 6.</w:t>
      </w:r>
    </w:p>
    <w:p w14:paraId="292E4E5A" w14:textId="7B773DCF" w:rsidR="00FA332B" w:rsidRPr="00E94A5C" w:rsidRDefault="00FA332B" w:rsidP="00FA332B">
      <w:pPr>
        <w:jc w:val="both"/>
        <w:rPr>
          <w:rFonts w:cstheme="minorHAnsi"/>
          <w:b/>
        </w:rPr>
      </w:pPr>
      <w:r w:rsidRPr="003C7847">
        <w:rPr>
          <w:rFonts w:cstheme="minorHAnsi"/>
        </w:rPr>
        <w:br/>
      </w:r>
      <w:r w:rsidRPr="0059760C">
        <w:rPr>
          <w:rFonts w:cstheme="minorHAnsi"/>
          <w:b/>
        </w:rPr>
        <w:t xml:space="preserve">Päring </w:t>
      </w:r>
      <w:r>
        <w:rPr>
          <w:rFonts w:cstheme="minorHAnsi"/>
          <w:b/>
        </w:rPr>
        <w:t>tkis</w:t>
      </w:r>
      <w:r>
        <w:rPr>
          <w:rFonts w:cstheme="minorHAnsi"/>
          <w:b/>
          <w:lang w:val="en-US"/>
        </w:rPr>
        <w:t>/</w:t>
      </w:r>
      <w:r w:rsidRPr="00FA332B">
        <w:rPr>
          <w:rFonts w:cstheme="minorHAnsi"/>
          <w:b/>
        </w:rPr>
        <w:t>TVHOtsusMassV1</w:t>
      </w:r>
      <w:r>
        <w:rPr>
          <w:rFonts w:cstheme="minorHAnsi"/>
          <w:b/>
        </w:rPr>
        <w:t>/v1</w:t>
      </w:r>
      <w:r w:rsidRPr="00E94A5C">
        <w:rPr>
          <w:rFonts w:cstheme="minorHAnsi"/>
          <w:b/>
        </w:rPr>
        <w:t xml:space="preserve"> - </w:t>
      </w:r>
      <w:r w:rsidRPr="00FA332B">
        <w:rPr>
          <w:rFonts w:cstheme="minorHAnsi"/>
          <w:b/>
        </w:rPr>
        <w:t>Töövõimetuse otsuste masspäring TKIS-st</w:t>
      </w:r>
    </w:p>
    <w:p w14:paraId="70809142" w14:textId="77777777" w:rsidR="00FA332B" w:rsidRPr="003C7847" w:rsidRDefault="00FA332B" w:rsidP="00FA332B">
      <w:pPr>
        <w:jc w:val="both"/>
        <w:rPr>
          <w:rFonts w:cstheme="minorHAnsi"/>
        </w:rPr>
      </w:pPr>
    </w:p>
    <w:p w14:paraId="0F518485" w14:textId="77777777" w:rsidR="00FA332B" w:rsidRPr="00C01F7A" w:rsidRDefault="00FA332B" w:rsidP="00FA332B">
      <w:pPr>
        <w:jc w:val="both"/>
        <w:rPr>
          <w:b/>
        </w:rPr>
      </w:pPr>
      <w:r w:rsidRPr="00C01F7A">
        <w:rPr>
          <w:b/>
        </w:rPr>
        <w:t>Teenuste kasutus KVKRis:</w:t>
      </w:r>
    </w:p>
    <w:p w14:paraId="7FEA5835" w14:textId="7DFD9AB3" w:rsidR="00FA332B" w:rsidRPr="00FF2F3B" w:rsidRDefault="000E5C56" w:rsidP="000E5C56">
      <w:pPr>
        <w:pStyle w:val="ListParagraph"/>
        <w:numPr>
          <w:ilvl w:val="0"/>
          <w:numId w:val="17"/>
        </w:numPr>
        <w:rPr>
          <w:rFonts w:cstheme="minorHAnsi"/>
        </w:rPr>
      </w:pPr>
      <w:r>
        <w:rPr>
          <w:rFonts w:cstheme="minorHAnsi"/>
        </w:rPr>
        <w:t>Taustaprotsessina isikutel töövõimetuse info (</w:t>
      </w:r>
      <w:r w:rsidRPr="000E5C56">
        <w:rPr>
          <w:rFonts w:cstheme="minorHAnsi"/>
          <w:i/>
        </w:rPr>
        <w:t>subject.has_incapacity_to_work</w:t>
      </w:r>
      <w:r>
        <w:rPr>
          <w:rFonts w:cstheme="minorHAnsi"/>
        </w:rPr>
        <w:t>) andmebaasi salvestamine.</w:t>
      </w:r>
    </w:p>
    <w:p w14:paraId="5C46E303" w14:textId="77777777" w:rsidR="00FA332B" w:rsidRPr="00C01F7A" w:rsidRDefault="00FA332B" w:rsidP="00FA332B">
      <w:pPr>
        <w:jc w:val="both"/>
        <w:rPr>
          <w:rFonts w:cstheme="minorHAnsi"/>
        </w:rPr>
      </w:pPr>
    </w:p>
    <w:p w14:paraId="075D6D81" w14:textId="7C5A676E" w:rsidR="00F6531A" w:rsidRPr="001B6C00" w:rsidRDefault="00F6531A" w:rsidP="00F6531A">
      <w:pPr>
        <w:pStyle w:val="Heading2"/>
        <w:rPr>
          <w:b/>
        </w:rPr>
      </w:pPr>
      <w:bookmarkStart w:id="18" w:name="_Toc92488940"/>
      <w:r>
        <w:rPr>
          <w:b/>
        </w:rPr>
        <w:t>tor – EMTA töötamise register</w:t>
      </w:r>
      <w:bookmarkEnd w:id="18"/>
    </w:p>
    <w:p w14:paraId="263EAF94" w14:textId="77777777" w:rsidR="00F6531A" w:rsidRDefault="00F6531A" w:rsidP="00F6531A">
      <w:pPr>
        <w:jc w:val="both"/>
        <w:rPr>
          <w:rFonts w:cstheme="minorHAnsi"/>
        </w:rPr>
      </w:pPr>
    </w:p>
    <w:p w14:paraId="4DE27FB4" w14:textId="77777777" w:rsidR="00F6531A" w:rsidRDefault="00F6531A" w:rsidP="00F6531A">
      <w:pPr>
        <w:jc w:val="both"/>
        <w:rPr>
          <w:rFonts w:cstheme="minorHAnsi"/>
        </w:rPr>
      </w:pPr>
      <w:r w:rsidRPr="003C7847">
        <w:rPr>
          <w:rFonts w:cstheme="minorHAnsi"/>
        </w:rPr>
        <w:t>Liidestuskanaliks on X-tee versioon 6.</w:t>
      </w:r>
    </w:p>
    <w:p w14:paraId="054A0C6A" w14:textId="108B0632" w:rsidR="00F6531A" w:rsidRDefault="00F6531A" w:rsidP="00F6531A">
      <w:pPr>
        <w:jc w:val="both"/>
        <w:rPr>
          <w:rFonts w:cstheme="minorHAnsi"/>
          <w:b/>
        </w:rPr>
      </w:pPr>
      <w:r w:rsidRPr="003C7847">
        <w:rPr>
          <w:rFonts w:cstheme="minorHAnsi"/>
        </w:rPr>
        <w:br/>
      </w:r>
      <w:r w:rsidRPr="0059760C">
        <w:rPr>
          <w:rFonts w:cstheme="minorHAnsi"/>
          <w:b/>
        </w:rPr>
        <w:t xml:space="preserve">Päring </w:t>
      </w:r>
      <w:r>
        <w:rPr>
          <w:rFonts w:cstheme="minorHAnsi"/>
          <w:b/>
        </w:rPr>
        <w:t>tor</w:t>
      </w:r>
      <w:r>
        <w:rPr>
          <w:rFonts w:cstheme="minorHAnsi"/>
          <w:b/>
          <w:lang w:val="en-US"/>
        </w:rPr>
        <w:t>/</w:t>
      </w:r>
      <w:r>
        <w:rPr>
          <w:rFonts w:cstheme="minorHAnsi"/>
          <w:b/>
        </w:rPr>
        <w:t>TORIK/v2</w:t>
      </w:r>
      <w:r w:rsidRPr="00E94A5C">
        <w:rPr>
          <w:rFonts w:cstheme="minorHAnsi"/>
          <w:b/>
        </w:rPr>
        <w:t xml:space="preserve"> - </w:t>
      </w:r>
      <w:r w:rsidRPr="00F6531A">
        <w:rPr>
          <w:rFonts w:cstheme="minorHAnsi"/>
          <w:b/>
        </w:rPr>
        <w:t>Isiku tö</w:t>
      </w:r>
      <w:r>
        <w:rPr>
          <w:rFonts w:cstheme="minorHAnsi"/>
          <w:b/>
        </w:rPr>
        <w:t>ö</w:t>
      </w:r>
      <w:r w:rsidRPr="00F6531A">
        <w:rPr>
          <w:rFonts w:cstheme="minorHAnsi"/>
          <w:b/>
        </w:rPr>
        <w:t>tamiste info päring</w:t>
      </w:r>
    </w:p>
    <w:p w14:paraId="1574B8AD" w14:textId="029B7463" w:rsidR="00F6531A" w:rsidRPr="00E94A5C" w:rsidRDefault="00F6531A" w:rsidP="0005283B">
      <w:pPr>
        <w:rPr>
          <w:rFonts w:cstheme="minorHAnsi"/>
          <w:b/>
        </w:rPr>
      </w:pPr>
      <w:r w:rsidRPr="0059760C">
        <w:rPr>
          <w:rFonts w:cstheme="minorHAnsi"/>
          <w:b/>
        </w:rPr>
        <w:t xml:space="preserve">Päring </w:t>
      </w:r>
      <w:r>
        <w:rPr>
          <w:rFonts w:cstheme="minorHAnsi"/>
          <w:b/>
        </w:rPr>
        <w:t>tor</w:t>
      </w:r>
      <w:r>
        <w:rPr>
          <w:rFonts w:cstheme="minorHAnsi"/>
          <w:b/>
          <w:lang w:val="en-US"/>
        </w:rPr>
        <w:t>/</w:t>
      </w:r>
      <w:r>
        <w:rPr>
          <w:rFonts w:cstheme="minorHAnsi"/>
          <w:b/>
        </w:rPr>
        <w:t>TORRKA/v2</w:t>
      </w:r>
      <w:r w:rsidRPr="00E94A5C">
        <w:rPr>
          <w:rFonts w:cstheme="minorHAnsi"/>
          <w:b/>
        </w:rPr>
        <w:t xml:space="preserve"> - </w:t>
      </w:r>
      <w:r w:rsidR="0005283B" w:rsidRPr="0005283B">
        <w:rPr>
          <w:rFonts w:cstheme="minorHAnsi"/>
          <w:b/>
        </w:rPr>
        <w:t>salvestab päringust saadavad tööandjad subjekti välja</w:t>
      </w:r>
      <w:r w:rsidR="0005283B">
        <w:rPr>
          <w:rFonts w:cstheme="minorHAnsi"/>
          <w:b/>
        </w:rPr>
        <w:t>de</w:t>
      </w:r>
      <w:r w:rsidR="0005283B" w:rsidRPr="0005283B">
        <w:rPr>
          <w:rFonts w:cstheme="minorHAnsi"/>
          <w:b/>
        </w:rPr>
        <w:t>le national_defense_employers</w:t>
      </w:r>
      <w:r w:rsidR="0005283B">
        <w:rPr>
          <w:rFonts w:cstheme="minorHAnsi"/>
          <w:b/>
        </w:rPr>
        <w:t xml:space="preserve"> ja </w:t>
      </w:r>
      <w:r w:rsidR="0005283B" w:rsidRPr="0005283B">
        <w:rPr>
          <w:rFonts w:cstheme="minorHAnsi"/>
          <w:b/>
        </w:rPr>
        <w:t>national_defense_employers_names</w:t>
      </w:r>
    </w:p>
    <w:p w14:paraId="04CAE0D4" w14:textId="77777777" w:rsidR="00F6531A" w:rsidRPr="003C7847" w:rsidRDefault="00F6531A" w:rsidP="00F6531A">
      <w:pPr>
        <w:jc w:val="both"/>
        <w:rPr>
          <w:rFonts w:cstheme="minorHAnsi"/>
        </w:rPr>
      </w:pPr>
    </w:p>
    <w:p w14:paraId="761FDFD5" w14:textId="77777777" w:rsidR="00F6531A" w:rsidRPr="00C01F7A" w:rsidRDefault="00F6531A" w:rsidP="00F6531A">
      <w:pPr>
        <w:jc w:val="both"/>
        <w:rPr>
          <w:b/>
        </w:rPr>
      </w:pPr>
      <w:r w:rsidRPr="00C01F7A">
        <w:rPr>
          <w:b/>
        </w:rPr>
        <w:t>Teenuste kasutus KVKRis:</w:t>
      </w:r>
    </w:p>
    <w:p w14:paraId="43AB6213" w14:textId="77777777" w:rsidR="00F6531A" w:rsidRPr="00F6531A" w:rsidRDefault="00F6531A" w:rsidP="00F6531A">
      <w:pPr>
        <w:pStyle w:val="ListParagraph"/>
        <w:numPr>
          <w:ilvl w:val="0"/>
          <w:numId w:val="17"/>
        </w:numPr>
        <w:jc w:val="both"/>
        <w:rPr>
          <w:rFonts w:cstheme="minorHAnsi"/>
        </w:rPr>
      </w:pPr>
      <w:r w:rsidRPr="00F6531A">
        <w:rPr>
          <w:rFonts w:cstheme="minorHAnsi"/>
        </w:rPr>
        <w:t>Isikukaardile integreeritud päringud</w:t>
      </w:r>
    </w:p>
    <w:p w14:paraId="20DE3F8E" w14:textId="6806CFA3" w:rsidR="00F6531A" w:rsidRPr="00F6531A" w:rsidRDefault="00F6531A" w:rsidP="00F6531A">
      <w:pPr>
        <w:pStyle w:val="ListParagraph"/>
        <w:numPr>
          <w:ilvl w:val="1"/>
          <w:numId w:val="17"/>
        </w:numPr>
        <w:jc w:val="both"/>
        <w:rPr>
          <w:rFonts w:cstheme="minorHAnsi"/>
        </w:rPr>
      </w:pPr>
      <w:r w:rsidRPr="00F6531A">
        <w:rPr>
          <w:rFonts w:cstheme="minorHAnsi"/>
        </w:rPr>
        <w:t xml:space="preserve">TORIK </w:t>
      </w:r>
      <w:r>
        <w:rPr>
          <w:rFonts w:cstheme="minorHAnsi"/>
        </w:rPr>
        <w:t>–</w:t>
      </w:r>
      <w:r w:rsidRPr="00F6531A">
        <w:rPr>
          <w:rFonts w:cstheme="minorHAnsi"/>
        </w:rPr>
        <w:t xml:space="preserve"> </w:t>
      </w:r>
      <w:r>
        <w:rPr>
          <w:rFonts w:cstheme="minorHAnsi"/>
        </w:rPr>
        <w:t>isiku töötamiste vaatamine</w:t>
      </w:r>
    </w:p>
    <w:p w14:paraId="0938FD76" w14:textId="1EDD56E0" w:rsidR="00F6531A" w:rsidRPr="00F6531A" w:rsidRDefault="00F6531A" w:rsidP="00F6531A">
      <w:pPr>
        <w:pStyle w:val="ListParagraph"/>
        <w:numPr>
          <w:ilvl w:val="0"/>
          <w:numId w:val="17"/>
        </w:numPr>
        <w:jc w:val="both"/>
        <w:rPr>
          <w:rFonts w:cstheme="minorHAnsi"/>
        </w:rPr>
      </w:pPr>
      <w:r w:rsidRPr="00F6531A">
        <w:rPr>
          <w:rFonts w:cstheme="minorHAnsi"/>
        </w:rPr>
        <w:t>Taustaprotsess riigikaitseliste ametikohtade info salvestamiseks subjekti juurde</w:t>
      </w:r>
    </w:p>
    <w:p w14:paraId="3FDADEC6" w14:textId="2C5A895F" w:rsidR="00F6531A" w:rsidRPr="00A6597C" w:rsidRDefault="00F6531A" w:rsidP="00F6531A">
      <w:pPr>
        <w:pStyle w:val="ListParagraph"/>
        <w:numPr>
          <w:ilvl w:val="1"/>
          <w:numId w:val="17"/>
        </w:numPr>
        <w:jc w:val="both"/>
        <w:rPr>
          <w:rFonts w:cstheme="minorHAnsi"/>
        </w:rPr>
      </w:pPr>
      <w:r w:rsidRPr="00F6531A">
        <w:rPr>
          <w:rFonts w:cstheme="minorHAnsi"/>
        </w:rPr>
        <w:t>TORRKA - salvestab päringust saadavad tööandjad subjekti väljale national_defense_employers</w:t>
      </w:r>
    </w:p>
    <w:p w14:paraId="20FF99EF" w14:textId="77777777" w:rsidR="00F6531A" w:rsidRPr="00C01F7A" w:rsidRDefault="00F6531A" w:rsidP="00F6531A">
      <w:pPr>
        <w:jc w:val="both"/>
        <w:rPr>
          <w:rFonts w:cstheme="minorHAnsi"/>
        </w:rPr>
      </w:pPr>
    </w:p>
    <w:p w14:paraId="1D6DFBA8" w14:textId="77777777" w:rsidR="006D3BE4" w:rsidRPr="00910F56" w:rsidRDefault="005D658D" w:rsidP="006D3BE4">
      <w:pPr>
        <w:pStyle w:val="Heading2"/>
        <w:rPr>
          <w:b/>
        </w:rPr>
      </w:pPr>
      <w:bookmarkStart w:id="19" w:name="_Toc92488941"/>
      <w:r w:rsidRPr="00910F56">
        <w:rPr>
          <w:b/>
        </w:rPr>
        <w:t>e-Toimik</w:t>
      </w:r>
      <w:bookmarkEnd w:id="19"/>
    </w:p>
    <w:p w14:paraId="1F5C2490" w14:textId="77777777" w:rsidR="006D3BE4" w:rsidRDefault="006D3BE4" w:rsidP="003C7847">
      <w:pPr>
        <w:jc w:val="both"/>
        <w:rPr>
          <w:rFonts w:cstheme="minorHAnsi"/>
        </w:rPr>
      </w:pPr>
    </w:p>
    <w:p w14:paraId="28F754C5" w14:textId="77777777" w:rsidR="008A219B" w:rsidRDefault="005F3FEE" w:rsidP="003C7847">
      <w:pPr>
        <w:jc w:val="both"/>
        <w:rPr>
          <w:rFonts w:cstheme="minorHAnsi"/>
        </w:rPr>
      </w:pPr>
      <w:r w:rsidRPr="003C7847">
        <w:rPr>
          <w:rFonts w:cstheme="minorHAnsi"/>
        </w:rPr>
        <w:lastRenderedPageBreak/>
        <w:t>Liidestuskanaliks on X-tee versioon 6.</w:t>
      </w:r>
    </w:p>
    <w:p w14:paraId="2D637CEB" w14:textId="2857DC38" w:rsidR="008A219B" w:rsidRDefault="00DF274D" w:rsidP="003C7847">
      <w:pPr>
        <w:jc w:val="both"/>
        <w:rPr>
          <w:rFonts w:cstheme="minorHAnsi"/>
        </w:rPr>
      </w:pPr>
      <w:r>
        <w:rPr>
          <w:rFonts w:cstheme="minorHAnsi"/>
        </w:rPr>
        <w:t>Isikustatud päringute puhul (päringud, mis nõuavad andmete juurdepääsu lubamiseks konkreetseid õigusi) edastatakse:</w:t>
      </w:r>
    </w:p>
    <w:p w14:paraId="7CAD9A9C" w14:textId="53DE82A4" w:rsidR="00DF274D" w:rsidRDefault="00A745B1" w:rsidP="00DF274D">
      <w:pPr>
        <w:pStyle w:val="ListParagraph"/>
        <w:numPr>
          <w:ilvl w:val="0"/>
          <w:numId w:val="10"/>
        </w:numPr>
        <w:jc w:val="both"/>
        <w:rPr>
          <w:rFonts w:cstheme="minorHAnsi"/>
        </w:rPr>
      </w:pPr>
      <w:r>
        <w:rPr>
          <w:rFonts w:cstheme="minorHAnsi"/>
        </w:rPr>
        <w:t xml:space="preserve">päringu struktuuris </w:t>
      </w:r>
      <w:r w:rsidR="00DF274D">
        <w:rPr>
          <w:rFonts w:cstheme="minorHAnsi"/>
        </w:rPr>
        <w:t xml:space="preserve">kasutajana seadistusparameetri </w:t>
      </w:r>
      <w:r w:rsidR="00DF274D" w:rsidRPr="00DF274D">
        <w:rPr>
          <w:rFonts w:cstheme="minorHAnsi"/>
        </w:rPr>
        <w:t>ETOIMIK_USER_IDCODE</w:t>
      </w:r>
      <w:r w:rsidR="00DF274D">
        <w:rPr>
          <w:rFonts w:cstheme="minorHAnsi"/>
        </w:rPr>
        <w:t xml:space="preserve"> väärtus. NB! Nimetatud isikul peab olema KRA menetlustele piisavad juurdepääsuõigused, et neid </w:t>
      </w:r>
      <w:r w:rsidR="00DF274D" w:rsidRPr="00DF274D">
        <w:rPr>
          <w:rFonts w:cstheme="minorHAnsi"/>
        </w:rPr>
        <w:t>LeiaToimingudV2</w:t>
      </w:r>
      <w:r w:rsidR="00DF274D">
        <w:rPr>
          <w:rFonts w:cstheme="minorHAnsi"/>
        </w:rPr>
        <w:t xml:space="preserve"> ja </w:t>
      </w:r>
      <w:r w:rsidR="00DF274D" w:rsidRPr="00DF274D">
        <w:rPr>
          <w:rFonts w:cstheme="minorHAnsi"/>
        </w:rPr>
        <w:t>MenetluseDetailandmeteVaatamine2</w:t>
      </w:r>
      <w:r w:rsidR="00DF274D">
        <w:rPr>
          <w:rFonts w:cstheme="minorHAnsi"/>
        </w:rPr>
        <w:t xml:space="preserve"> teenustega pärida. Vastupidisel juhul ei toimi E-toimikust väärteomenetluste sünkroniseerimine, kuna KVKR liides lihtsalt ei „näe“ vajalikke andmeid</w:t>
      </w:r>
    </w:p>
    <w:p w14:paraId="6B398745" w14:textId="65618321" w:rsidR="00CB75F0" w:rsidRDefault="00CB75F0" w:rsidP="00DF274D">
      <w:pPr>
        <w:pStyle w:val="ListParagraph"/>
        <w:numPr>
          <w:ilvl w:val="0"/>
          <w:numId w:val="10"/>
        </w:numPr>
        <w:jc w:val="both"/>
        <w:rPr>
          <w:rFonts w:cstheme="minorHAnsi"/>
        </w:rPr>
      </w:pPr>
      <w:r>
        <w:rPr>
          <w:rFonts w:cstheme="minorHAnsi"/>
        </w:rPr>
        <w:t xml:space="preserve">X-tee päringu päises edastatakse kasutaja isikukoodina seadistusparameetri </w:t>
      </w:r>
      <w:r w:rsidRPr="00DF274D">
        <w:rPr>
          <w:rFonts w:cstheme="minorHAnsi"/>
        </w:rPr>
        <w:t>ETOIMIK_USER_IDCODE</w:t>
      </w:r>
      <w:r>
        <w:rPr>
          <w:rFonts w:cstheme="minorHAnsi"/>
        </w:rPr>
        <w:t xml:space="preserve"> väärtus</w:t>
      </w:r>
    </w:p>
    <w:p w14:paraId="6447E0C5" w14:textId="66E393B3" w:rsidR="00CB75F0" w:rsidRDefault="00CB75F0" w:rsidP="00DF274D">
      <w:pPr>
        <w:pStyle w:val="ListParagraph"/>
        <w:numPr>
          <w:ilvl w:val="0"/>
          <w:numId w:val="10"/>
        </w:numPr>
        <w:jc w:val="both"/>
        <w:rPr>
          <w:rFonts w:cstheme="minorHAnsi"/>
        </w:rPr>
      </w:pPr>
      <w:r>
        <w:rPr>
          <w:rFonts w:cstheme="minorHAnsi"/>
        </w:rPr>
        <w:t xml:space="preserve">X-tee päringu päises edastakse kasutaja nimi (userName laiend) seadistusparameetri </w:t>
      </w:r>
      <w:r w:rsidRPr="00CB75F0">
        <w:rPr>
          <w:rFonts w:cstheme="minorHAnsi"/>
        </w:rPr>
        <w:t>ETOIMIK_USER_FULLNAME</w:t>
      </w:r>
      <w:r>
        <w:rPr>
          <w:rFonts w:cstheme="minorHAnsi"/>
        </w:rPr>
        <w:t xml:space="preserve"> väärtus</w:t>
      </w:r>
    </w:p>
    <w:p w14:paraId="3AE334AE" w14:textId="4E61617F" w:rsidR="00CB75F0" w:rsidRPr="008754EE" w:rsidRDefault="00CB75F0" w:rsidP="00971931">
      <w:pPr>
        <w:pStyle w:val="ListParagraph"/>
        <w:numPr>
          <w:ilvl w:val="0"/>
          <w:numId w:val="10"/>
        </w:numPr>
        <w:jc w:val="both"/>
        <w:rPr>
          <w:rFonts w:cstheme="minorHAnsi"/>
        </w:rPr>
      </w:pPr>
      <w:r w:rsidRPr="008754EE">
        <w:rPr>
          <w:rFonts w:cstheme="minorHAnsi"/>
        </w:rPr>
        <w:t>X-tee päringu päises etatakse kasutaja rollide väärtustena (userRoles laiend) 113694/Haldur, 106352</w:t>
      </w:r>
      <w:r w:rsidRPr="008754EE">
        <w:rPr>
          <w:rFonts w:cstheme="minorHAnsi"/>
          <w:lang w:val="en-US"/>
        </w:rPr>
        <w:t>/</w:t>
      </w:r>
      <w:r w:rsidRPr="008754EE">
        <w:rPr>
          <w:rFonts w:cstheme="minorHAnsi"/>
        </w:rPr>
        <w:t>Kaitseressursside Amet.</w:t>
      </w:r>
    </w:p>
    <w:p w14:paraId="629E04DA" w14:textId="7C82B870" w:rsidR="009B729B" w:rsidRDefault="009B729B" w:rsidP="003C7847">
      <w:pPr>
        <w:jc w:val="both"/>
        <w:rPr>
          <w:rFonts w:cstheme="minorHAnsi"/>
        </w:rPr>
      </w:pPr>
    </w:p>
    <w:p w14:paraId="6B2DD26D" w14:textId="77777777" w:rsidR="00DB04C9" w:rsidRDefault="009B729B" w:rsidP="009B729B">
      <w:pPr>
        <w:jc w:val="both"/>
        <w:rPr>
          <w:rFonts w:cstheme="minorHAnsi"/>
          <w:b/>
        </w:rPr>
      </w:pPr>
      <w:r w:rsidRPr="00DF274D">
        <w:rPr>
          <w:rFonts w:cstheme="minorHAnsi"/>
          <w:b/>
        </w:rPr>
        <w:t>Päring etoimik</w:t>
      </w:r>
      <w:r w:rsidRPr="00DF274D">
        <w:rPr>
          <w:rFonts w:cstheme="minorHAnsi"/>
          <w:b/>
          <w:lang w:val="en-US"/>
        </w:rPr>
        <w:t>/</w:t>
      </w:r>
      <w:r w:rsidRPr="00DF274D">
        <w:rPr>
          <w:rFonts w:cstheme="minorHAnsi"/>
          <w:b/>
        </w:rPr>
        <w:t>Lei</w:t>
      </w:r>
      <w:r w:rsidR="00DB04C9">
        <w:rPr>
          <w:rFonts w:cstheme="minorHAnsi"/>
          <w:b/>
        </w:rPr>
        <w:t>aIsikuteKehtivadKaristused/v5</w:t>
      </w:r>
    </w:p>
    <w:p w14:paraId="7CF77631" w14:textId="3F3FE270" w:rsidR="00DF274D" w:rsidRPr="00DB04C9" w:rsidRDefault="009B729B" w:rsidP="00DB04C9">
      <w:pPr>
        <w:pStyle w:val="ListParagraph"/>
        <w:numPr>
          <w:ilvl w:val="0"/>
          <w:numId w:val="22"/>
        </w:numPr>
        <w:jc w:val="both"/>
        <w:rPr>
          <w:rFonts w:cstheme="minorHAnsi"/>
        </w:rPr>
      </w:pPr>
      <w:r w:rsidRPr="00DB04C9">
        <w:rPr>
          <w:rFonts w:cstheme="minorHAnsi"/>
          <w:b/>
        </w:rPr>
        <w:t>isikupõhine isiku kehtivate karistuste andmete pärin</w:t>
      </w:r>
      <w:r w:rsidR="00DF274D" w:rsidRPr="00DB04C9">
        <w:rPr>
          <w:rFonts w:cstheme="minorHAnsi"/>
          <w:b/>
        </w:rPr>
        <w:t>g</w:t>
      </w:r>
    </w:p>
    <w:p w14:paraId="50501E90" w14:textId="29947C4F" w:rsidR="00DF274D" w:rsidRDefault="00DF274D" w:rsidP="009B729B">
      <w:pPr>
        <w:jc w:val="both"/>
        <w:rPr>
          <w:rFonts w:cstheme="minorHAnsi"/>
        </w:rPr>
      </w:pPr>
      <w:r>
        <w:rPr>
          <w:rFonts w:cstheme="minorHAnsi"/>
        </w:rPr>
        <w:t>Päringu sisendparameetrid:</w:t>
      </w:r>
    </w:p>
    <w:p w14:paraId="4071BE90" w14:textId="041A9847" w:rsidR="00DF274D" w:rsidRDefault="007C223D" w:rsidP="00DF274D">
      <w:pPr>
        <w:pStyle w:val="ListParagraph"/>
        <w:numPr>
          <w:ilvl w:val="0"/>
          <w:numId w:val="11"/>
        </w:numPr>
        <w:jc w:val="both"/>
        <w:rPr>
          <w:rFonts w:cstheme="minorHAnsi"/>
        </w:rPr>
      </w:pPr>
      <w:r w:rsidRPr="007C223D">
        <w:rPr>
          <w:rFonts w:cstheme="minorHAnsi"/>
        </w:rPr>
        <w:t>Jareleparija</w:t>
      </w:r>
      <w:r>
        <w:rPr>
          <w:rFonts w:cstheme="minorHAnsi"/>
        </w:rPr>
        <w:t xml:space="preserve"> – KRA</w:t>
      </w:r>
    </w:p>
    <w:p w14:paraId="71969533" w14:textId="274CBE4C" w:rsidR="007C223D" w:rsidRDefault="007C223D" w:rsidP="00DF274D">
      <w:pPr>
        <w:pStyle w:val="ListParagraph"/>
        <w:numPr>
          <w:ilvl w:val="0"/>
          <w:numId w:val="11"/>
        </w:numPr>
        <w:jc w:val="both"/>
        <w:rPr>
          <w:rFonts w:cstheme="minorHAnsi"/>
        </w:rPr>
      </w:pPr>
      <w:r>
        <w:rPr>
          <w:rFonts w:cstheme="minorHAnsi"/>
        </w:rPr>
        <w:t xml:space="preserve">Kasutaja - </w:t>
      </w:r>
      <w:r w:rsidRPr="007C223D">
        <w:rPr>
          <w:rFonts w:cstheme="minorHAnsi"/>
        </w:rPr>
        <w:t>ETOIMIK_USER_IDCODE</w:t>
      </w:r>
      <w:r>
        <w:rPr>
          <w:rFonts w:cstheme="minorHAnsi"/>
        </w:rPr>
        <w:t xml:space="preserve"> seadistusparameeter</w:t>
      </w:r>
    </w:p>
    <w:p w14:paraId="462D22DB" w14:textId="0EAE89CA" w:rsidR="007C223D" w:rsidRDefault="007C223D" w:rsidP="00DF274D">
      <w:pPr>
        <w:pStyle w:val="ListParagraph"/>
        <w:numPr>
          <w:ilvl w:val="0"/>
          <w:numId w:val="11"/>
        </w:numPr>
        <w:jc w:val="both"/>
        <w:rPr>
          <w:rFonts w:cstheme="minorHAnsi"/>
        </w:rPr>
      </w:pPr>
      <w:r w:rsidRPr="007C223D">
        <w:rPr>
          <w:rFonts w:cstheme="minorHAnsi"/>
        </w:rPr>
        <w:t>KontrollitavIsik</w:t>
      </w:r>
      <w:r>
        <w:rPr>
          <w:rFonts w:cstheme="minorHAnsi"/>
        </w:rPr>
        <w:t xml:space="preserve"> – päritava isiku isikukood</w:t>
      </w:r>
    </w:p>
    <w:p w14:paraId="58E8C08E" w14:textId="12DBFC8A" w:rsidR="007C223D" w:rsidRDefault="007C223D" w:rsidP="00DF274D">
      <w:pPr>
        <w:pStyle w:val="ListParagraph"/>
        <w:numPr>
          <w:ilvl w:val="0"/>
          <w:numId w:val="11"/>
        </w:numPr>
        <w:jc w:val="both"/>
        <w:rPr>
          <w:rFonts w:cstheme="minorHAnsi"/>
        </w:rPr>
      </w:pPr>
      <w:r w:rsidRPr="007C223D">
        <w:rPr>
          <w:rFonts w:cstheme="minorHAnsi"/>
        </w:rPr>
        <w:t>ParinguAndmed</w:t>
      </w:r>
    </w:p>
    <w:p w14:paraId="1C73FC12" w14:textId="0ACCEE67" w:rsidR="007C223D" w:rsidRDefault="007C223D" w:rsidP="007C223D">
      <w:pPr>
        <w:pStyle w:val="ListParagraph"/>
        <w:numPr>
          <w:ilvl w:val="1"/>
          <w:numId w:val="11"/>
        </w:numPr>
        <w:jc w:val="both"/>
        <w:rPr>
          <w:rFonts w:cstheme="minorHAnsi"/>
        </w:rPr>
      </w:pPr>
      <w:r w:rsidRPr="007C223D">
        <w:rPr>
          <w:rFonts w:cstheme="minorHAnsi"/>
        </w:rPr>
        <w:t>EesmarkKL</w:t>
      </w:r>
      <w:r>
        <w:rPr>
          <w:rFonts w:cstheme="minorHAnsi"/>
        </w:rPr>
        <w:t xml:space="preserve"> – </w:t>
      </w:r>
      <w:r w:rsidRPr="007C223D">
        <w:rPr>
          <w:rFonts w:cstheme="minorHAnsi"/>
        </w:rPr>
        <w:t>39952886</w:t>
      </w:r>
      <w:r>
        <w:rPr>
          <w:rFonts w:cstheme="minorHAnsi"/>
        </w:rPr>
        <w:t xml:space="preserve">, </w:t>
      </w:r>
      <w:r w:rsidRPr="007C223D">
        <w:rPr>
          <w:rFonts w:cstheme="minorHAnsi"/>
        </w:rPr>
        <w:t>Isiku kaitseväeteenistusse võtmiseks</w:t>
      </w:r>
    </w:p>
    <w:p w14:paraId="72E289E8" w14:textId="3623E655" w:rsidR="007C223D" w:rsidRDefault="007C223D" w:rsidP="007C223D">
      <w:pPr>
        <w:pStyle w:val="ListParagraph"/>
        <w:numPr>
          <w:ilvl w:val="1"/>
          <w:numId w:val="11"/>
        </w:numPr>
        <w:jc w:val="both"/>
        <w:rPr>
          <w:rFonts w:cstheme="minorHAnsi"/>
        </w:rPr>
      </w:pPr>
      <w:r w:rsidRPr="007C223D">
        <w:rPr>
          <w:rFonts w:cstheme="minorHAnsi"/>
        </w:rPr>
        <w:t xml:space="preserve">Infosysteem </w:t>
      </w:r>
      <w:r>
        <w:rPr>
          <w:rFonts w:cstheme="minorHAnsi"/>
        </w:rPr>
        <w:t xml:space="preserve">– </w:t>
      </w:r>
      <w:r w:rsidRPr="007C223D">
        <w:rPr>
          <w:rFonts w:cstheme="minorHAnsi"/>
        </w:rPr>
        <w:t>Kaitseväekohustuslaste</w:t>
      </w:r>
      <w:r>
        <w:rPr>
          <w:rFonts w:cstheme="minorHAnsi"/>
        </w:rPr>
        <w:t xml:space="preserve"> </w:t>
      </w:r>
      <w:r w:rsidRPr="007C223D">
        <w:rPr>
          <w:rFonts w:cstheme="minorHAnsi"/>
        </w:rPr>
        <w:t>register</w:t>
      </w:r>
    </w:p>
    <w:p w14:paraId="4CDEB682" w14:textId="556DF7E2" w:rsidR="007C223D" w:rsidRDefault="007C223D" w:rsidP="007C223D">
      <w:pPr>
        <w:pStyle w:val="ListParagraph"/>
        <w:numPr>
          <w:ilvl w:val="1"/>
          <w:numId w:val="11"/>
        </w:numPr>
        <w:jc w:val="both"/>
        <w:rPr>
          <w:rFonts w:cstheme="minorHAnsi"/>
        </w:rPr>
      </w:pPr>
      <w:r w:rsidRPr="007C223D">
        <w:rPr>
          <w:rFonts w:cstheme="minorHAnsi"/>
        </w:rPr>
        <w:t>Salastatud</w:t>
      </w:r>
      <w:r>
        <w:rPr>
          <w:rFonts w:cstheme="minorHAnsi"/>
        </w:rPr>
        <w:t xml:space="preserve"> – Ei</w:t>
      </w:r>
    </w:p>
    <w:p w14:paraId="79B2F0D4" w14:textId="1689B7FD" w:rsidR="007C223D" w:rsidRDefault="007C223D" w:rsidP="007C223D">
      <w:pPr>
        <w:pStyle w:val="ListParagraph"/>
        <w:numPr>
          <w:ilvl w:val="1"/>
          <w:numId w:val="11"/>
        </w:numPr>
        <w:jc w:val="both"/>
        <w:rPr>
          <w:rFonts w:cstheme="minorHAnsi"/>
        </w:rPr>
      </w:pPr>
      <w:r>
        <w:rPr>
          <w:rFonts w:cstheme="minorHAnsi"/>
        </w:rPr>
        <w:t>Tasuline – Ei</w:t>
      </w:r>
    </w:p>
    <w:p w14:paraId="3767F0C5" w14:textId="396A8914" w:rsidR="00DB04C9" w:rsidRDefault="007C223D" w:rsidP="00DB04C9">
      <w:pPr>
        <w:pStyle w:val="ListParagraph"/>
        <w:numPr>
          <w:ilvl w:val="0"/>
          <w:numId w:val="11"/>
        </w:numPr>
        <w:jc w:val="both"/>
        <w:rPr>
          <w:rFonts w:cstheme="minorHAnsi"/>
        </w:rPr>
      </w:pPr>
      <w:r>
        <w:rPr>
          <w:rFonts w:cstheme="minorHAnsi"/>
        </w:rPr>
        <w:t>OnPiiratudParing – Ei</w:t>
      </w:r>
    </w:p>
    <w:p w14:paraId="471999FC" w14:textId="77777777" w:rsidR="000C3787" w:rsidRPr="000C3787" w:rsidRDefault="000C3787" w:rsidP="000C3787">
      <w:pPr>
        <w:pStyle w:val="ListParagraph"/>
        <w:jc w:val="both"/>
        <w:rPr>
          <w:rFonts w:cstheme="minorHAnsi"/>
        </w:rPr>
      </w:pPr>
    </w:p>
    <w:p w14:paraId="7097BA33" w14:textId="5947020A" w:rsidR="00DB04C9" w:rsidRPr="00DB04C9" w:rsidRDefault="00DB04C9" w:rsidP="00DB04C9">
      <w:pPr>
        <w:pStyle w:val="ListParagraph"/>
        <w:numPr>
          <w:ilvl w:val="0"/>
          <w:numId w:val="22"/>
        </w:numPr>
        <w:jc w:val="both"/>
        <w:rPr>
          <w:rFonts w:cstheme="minorHAnsi"/>
          <w:b/>
        </w:rPr>
      </w:pPr>
      <w:r w:rsidRPr="00DB04C9">
        <w:rPr>
          <w:rFonts w:cstheme="minorHAnsi"/>
          <w:b/>
        </w:rPr>
        <w:t xml:space="preserve">masspäring isikute </w:t>
      </w:r>
      <w:r>
        <w:rPr>
          <w:rFonts w:cstheme="minorHAnsi"/>
          <w:b/>
        </w:rPr>
        <w:t>kehtivate karistuste kohta</w:t>
      </w:r>
      <w:r w:rsidR="00E473E4">
        <w:rPr>
          <w:rFonts w:cstheme="minorHAnsi"/>
          <w:b/>
        </w:rPr>
        <w:t xml:space="preserve"> jah/ei</w:t>
      </w:r>
    </w:p>
    <w:p w14:paraId="1A448467" w14:textId="0EA6FDEC" w:rsidR="00DB04C9" w:rsidRPr="00DB04C9" w:rsidRDefault="00DB04C9" w:rsidP="00DB04C9">
      <w:pPr>
        <w:jc w:val="both"/>
        <w:rPr>
          <w:rFonts w:cstheme="minorHAnsi"/>
        </w:rPr>
      </w:pPr>
      <w:r w:rsidRPr="00DB04C9">
        <w:rPr>
          <w:rFonts w:cstheme="minorHAnsi"/>
        </w:rPr>
        <w:t>Sinise mummu sünkroniseerimine taustaprotsessiga</w:t>
      </w:r>
    </w:p>
    <w:p w14:paraId="508B61A3" w14:textId="57AE9D3E" w:rsidR="008A219B" w:rsidRDefault="008A219B" w:rsidP="009B729B">
      <w:pPr>
        <w:jc w:val="both"/>
        <w:rPr>
          <w:rFonts w:cstheme="minorHAnsi"/>
        </w:rPr>
      </w:pPr>
    </w:p>
    <w:p w14:paraId="5CB8C0A1" w14:textId="311CB9B9" w:rsidR="009B729B" w:rsidRPr="00CB75F0" w:rsidRDefault="007829F0" w:rsidP="009B729B">
      <w:pPr>
        <w:jc w:val="both"/>
        <w:rPr>
          <w:rFonts w:cstheme="minorHAnsi"/>
          <w:b/>
        </w:rPr>
      </w:pPr>
      <w:r w:rsidRPr="00CB75F0">
        <w:rPr>
          <w:rFonts w:cstheme="minorHAnsi"/>
          <w:b/>
        </w:rPr>
        <w:t>Päring etoimik</w:t>
      </w:r>
      <w:r w:rsidRPr="00CB75F0">
        <w:rPr>
          <w:rFonts w:cstheme="minorHAnsi"/>
          <w:b/>
          <w:lang w:val="en-US"/>
        </w:rPr>
        <w:t>/</w:t>
      </w:r>
      <w:r w:rsidR="009B729B" w:rsidRPr="00CB75F0">
        <w:rPr>
          <w:rFonts w:cstheme="minorHAnsi"/>
          <w:b/>
        </w:rPr>
        <w:t>MenetluseDetailandmeteVaatamine2</w:t>
      </w:r>
      <w:r w:rsidRPr="00CB75F0">
        <w:rPr>
          <w:rFonts w:cstheme="minorHAnsi"/>
          <w:b/>
        </w:rPr>
        <w:t>/v5</w:t>
      </w:r>
      <w:r w:rsidR="009B729B" w:rsidRPr="00CB75F0">
        <w:rPr>
          <w:rFonts w:cstheme="minorHAnsi"/>
          <w:b/>
        </w:rPr>
        <w:t xml:space="preserve"> - ühe menetluse andmete detailpäring</w:t>
      </w:r>
    </w:p>
    <w:p w14:paraId="3011DB79" w14:textId="77777777" w:rsidR="00CB75F0" w:rsidRDefault="00CB75F0" w:rsidP="00CB75F0">
      <w:pPr>
        <w:jc w:val="both"/>
        <w:rPr>
          <w:rFonts w:cstheme="minorHAnsi"/>
        </w:rPr>
      </w:pPr>
      <w:r>
        <w:rPr>
          <w:rFonts w:cstheme="minorHAnsi"/>
        </w:rPr>
        <w:t>Päringu sisendparameetrid:</w:t>
      </w:r>
    </w:p>
    <w:p w14:paraId="381D8853" w14:textId="5C05B8E0" w:rsidR="00CB75F0" w:rsidRDefault="00CB75F0" w:rsidP="00CB75F0">
      <w:pPr>
        <w:pStyle w:val="ListParagraph"/>
        <w:numPr>
          <w:ilvl w:val="0"/>
          <w:numId w:val="11"/>
        </w:numPr>
        <w:jc w:val="both"/>
        <w:rPr>
          <w:rFonts w:cstheme="minorHAnsi"/>
        </w:rPr>
      </w:pPr>
      <w:r w:rsidRPr="00CB75F0">
        <w:rPr>
          <w:rFonts w:cstheme="minorHAnsi"/>
        </w:rPr>
        <w:t>MenetluseObjektID</w:t>
      </w:r>
      <w:r>
        <w:rPr>
          <w:rFonts w:cstheme="minorHAnsi"/>
        </w:rPr>
        <w:t xml:space="preserve"> – viidatud menetluse ID</w:t>
      </w:r>
    </w:p>
    <w:p w14:paraId="6003AA0C" w14:textId="77777777" w:rsidR="00CB75F0" w:rsidRDefault="00CB75F0" w:rsidP="00CB75F0">
      <w:pPr>
        <w:pStyle w:val="ListParagraph"/>
        <w:numPr>
          <w:ilvl w:val="0"/>
          <w:numId w:val="11"/>
        </w:numPr>
        <w:jc w:val="both"/>
        <w:rPr>
          <w:rFonts w:cstheme="minorHAnsi"/>
        </w:rPr>
      </w:pPr>
      <w:r>
        <w:rPr>
          <w:rFonts w:cstheme="minorHAnsi"/>
        </w:rPr>
        <w:t xml:space="preserve">Kasutaja - </w:t>
      </w:r>
      <w:r w:rsidRPr="007C223D">
        <w:rPr>
          <w:rFonts w:cstheme="minorHAnsi"/>
        </w:rPr>
        <w:t>ETOIMIK_USER_IDCODE</w:t>
      </w:r>
      <w:r>
        <w:rPr>
          <w:rFonts w:cstheme="minorHAnsi"/>
        </w:rPr>
        <w:t xml:space="preserve"> seadistusparameeter</w:t>
      </w:r>
    </w:p>
    <w:p w14:paraId="2117FBEC" w14:textId="67A575D0" w:rsidR="00CB75F0" w:rsidRDefault="00CB75F0" w:rsidP="009B729B">
      <w:pPr>
        <w:jc w:val="both"/>
        <w:rPr>
          <w:rFonts w:cstheme="minorHAnsi"/>
        </w:rPr>
      </w:pPr>
    </w:p>
    <w:p w14:paraId="139E8482" w14:textId="77777777" w:rsidR="00CB75F0" w:rsidRDefault="007829F0" w:rsidP="009B729B">
      <w:pPr>
        <w:jc w:val="both"/>
        <w:rPr>
          <w:rFonts w:cstheme="minorHAnsi"/>
        </w:rPr>
      </w:pPr>
      <w:r w:rsidRPr="00CB75F0">
        <w:rPr>
          <w:rFonts w:cstheme="minorHAnsi"/>
          <w:b/>
        </w:rPr>
        <w:t>Päring etoimik</w:t>
      </w:r>
      <w:r w:rsidRPr="00CB75F0">
        <w:rPr>
          <w:rFonts w:cstheme="minorHAnsi"/>
          <w:b/>
          <w:lang w:val="en-US"/>
        </w:rPr>
        <w:t>/</w:t>
      </w:r>
      <w:r w:rsidR="009B729B" w:rsidRPr="00CB75F0">
        <w:rPr>
          <w:rFonts w:cstheme="minorHAnsi"/>
          <w:b/>
        </w:rPr>
        <w:t>FailiVaatamine</w:t>
      </w:r>
      <w:r w:rsidRPr="00CB75F0">
        <w:rPr>
          <w:rFonts w:cstheme="minorHAnsi"/>
          <w:b/>
        </w:rPr>
        <w:t>/v5</w:t>
      </w:r>
      <w:r w:rsidR="009B729B" w:rsidRPr="00CB75F0">
        <w:rPr>
          <w:rFonts w:cstheme="minorHAnsi"/>
          <w:b/>
        </w:rPr>
        <w:t xml:space="preserve">  - ühe faili etoimikust allalaadimine</w:t>
      </w:r>
    </w:p>
    <w:p w14:paraId="36C2CD6F" w14:textId="77B667ED" w:rsidR="009B729B" w:rsidRDefault="00CB75F0" w:rsidP="009B729B">
      <w:pPr>
        <w:jc w:val="both"/>
        <w:rPr>
          <w:rFonts w:cstheme="minorHAnsi"/>
        </w:rPr>
      </w:pPr>
      <w:r>
        <w:rPr>
          <w:rFonts w:cstheme="minorHAnsi"/>
        </w:rPr>
        <w:t>Teenust kasutatakse</w:t>
      </w:r>
      <w:r w:rsidR="009B729B" w:rsidRPr="009B729B">
        <w:rPr>
          <w:rFonts w:cstheme="minorHAnsi"/>
        </w:rPr>
        <w:t xml:space="preserve"> karistusandmete PDF kuju laadimiseks ja menetluste VT syncis protokollide </w:t>
      </w:r>
      <w:r>
        <w:rPr>
          <w:rFonts w:cstheme="minorHAnsi"/>
        </w:rPr>
        <w:t>failide laadimiseks.</w:t>
      </w:r>
    </w:p>
    <w:p w14:paraId="39E31CCA" w14:textId="77777777" w:rsidR="00CB75F0" w:rsidRDefault="00CB75F0" w:rsidP="00CB75F0">
      <w:pPr>
        <w:jc w:val="both"/>
        <w:rPr>
          <w:rFonts w:cstheme="minorHAnsi"/>
        </w:rPr>
      </w:pPr>
      <w:r>
        <w:rPr>
          <w:rFonts w:cstheme="minorHAnsi"/>
        </w:rPr>
        <w:lastRenderedPageBreak/>
        <w:t>Päringu sisendparameetrid:</w:t>
      </w:r>
    </w:p>
    <w:p w14:paraId="58D43CC2" w14:textId="30DFFD66" w:rsidR="00CB75F0" w:rsidRDefault="00CB75F0" w:rsidP="00CB75F0">
      <w:pPr>
        <w:pStyle w:val="ListParagraph"/>
        <w:numPr>
          <w:ilvl w:val="0"/>
          <w:numId w:val="11"/>
        </w:numPr>
        <w:jc w:val="both"/>
        <w:rPr>
          <w:rFonts w:cstheme="minorHAnsi"/>
        </w:rPr>
      </w:pPr>
      <w:r w:rsidRPr="00CB75F0">
        <w:rPr>
          <w:rFonts w:cstheme="minorHAnsi"/>
        </w:rPr>
        <w:t>ObjektID</w:t>
      </w:r>
      <w:r>
        <w:rPr>
          <w:rFonts w:cstheme="minorHAnsi"/>
        </w:rPr>
        <w:t>– viidatud faili ID</w:t>
      </w:r>
    </w:p>
    <w:p w14:paraId="612BD456" w14:textId="77777777" w:rsidR="00CB75F0" w:rsidRDefault="00CB75F0" w:rsidP="00CB75F0">
      <w:pPr>
        <w:pStyle w:val="ListParagraph"/>
        <w:numPr>
          <w:ilvl w:val="0"/>
          <w:numId w:val="11"/>
        </w:numPr>
        <w:jc w:val="both"/>
        <w:rPr>
          <w:rFonts w:cstheme="minorHAnsi"/>
        </w:rPr>
      </w:pPr>
      <w:r>
        <w:rPr>
          <w:rFonts w:cstheme="minorHAnsi"/>
        </w:rPr>
        <w:t xml:space="preserve">Kasutaja - </w:t>
      </w:r>
      <w:r w:rsidRPr="007C223D">
        <w:rPr>
          <w:rFonts w:cstheme="minorHAnsi"/>
        </w:rPr>
        <w:t>ETOIMIK_USER_IDCODE</w:t>
      </w:r>
      <w:r>
        <w:rPr>
          <w:rFonts w:cstheme="minorHAnsi"/>
        </w:rPr>
        <w:t xml:space="preserve"> seadistusparameeter</w:t>
      </w:r>
    </w:p>
    <w:p w14:paraId="2BBDF0CD" w14:textId="24CC41C4" w:rsidR="00CB75F0" w:rsidRDefault="00CB75F0" w:rsidP="009B729B">
      <w:pPr>
        <w:jc w:val="both"/>
        <w:rPr>
          <w:rFonts w:cstheme="minorHAnsi"/>
        </w:rPr>
      </w:pPr>
    </w:p>
    <w:p w14:paraId="1F1CF946" w14:textId="77777777" w:rsidR="004D78AA" w:rsidRDefault="007829F0" w:rsidP="009B729B">
      <w:pPr>
        <w:jc w:val="both"/>
        <w:rPr>
          <w:rFonts w:cstheme="minorHAnsi"/>
          <w:b/>
        </w:rPr>
      </w:pPr>
      <w:r w:rsidRPr="00CB75F0">
        <w:rPr>
          <w:rFonts w:cstheme="minorHAnsi"/>
          <w:b/>
        </w:rPr>
        <w:t>Päring etoimik</w:t>
      </w:r>
      <w:r w:rsidRPr="00CB75F0">
        <w:rPr>
          <w:rFonts w:cstheme="minorHAnsi"/>
          <w:b/>
          <w:lang w:val="en-US"/>
        </w:rPr>
        <w:t>/</w:t>
      </w:r>
      <w:r w:rsidR="009B729B" w:rsidRPr="00CB75F0">
        <w:rPr>
          <w:rFonts w:cstheme="minorHAnsi"/>
          <w:b/>
        </w:rPr>
        <w:t>LeiaToimingudV2</w:t>
      </w:r>
      <w:r w:rsidRPr="00CB75F0">
        <w:rPr>
          <w:rFonts w:cstheme="minorHAnsi"/>
          <w:b/>
        </w:rPr>
        <w:t>/v5</w:t>
      </w:r>
      <w:r w:rsidR="009B729B" w:rsidRPr="00CB75F0">
        <w:rPr>
          <w:rFonts w:cstheme="minorHAnsi"/>
          <w:b/>
        </w:rPr>
        <w:t xml:space="preserve">  - perioodis toiminud (jt parameetrite järgi) toimingute päring</w:t>
      </w:r>
    </w:p>
    <w:p w14:paraId="6A4FF935" w14:textId="444B73FE" w:rsidR="009B729B" w:rsidRDefault="004D78AA" w:rsidP="009B729B">
      <w:pPr>
        <w:jc w:val="both"/>
        <w:rPr>
          <w:rFonts w:cstheme="minorHAnsi"/>
        </w:rPr>
      </w:pPr>
      <w:r w:rsidRPr="004D78AA">
        <w:rPr>
          <w:rFonts w:cstheme="minorHAnsi"/>
        </w:rPr>
        <w:t xml:space="preserve">Teenust </w:t>
      </w:r>
      <w:r w:rsidR="009B729B" w:rsidRPr="004D78AA">
        <w:rPr>
          <w:rFonts w:cstheme="minorHAnsi"/>
        </w:rPr>
        <w:t>kasutatakse KRA VT menetluste muudatuste pärimiseks</w:t>
      </w:r>
      <w:r>
        <w:rPr>
          <w:rFonts w:cstheme="minorHAnsi"/>
        </w:rPr>
        <w:t>.</w:t>
      </w:r>
    </w:p>
    <w:p w14:paraId="2DF45A3D" w14:textId="77777777" w:rsidR="004D78AA" w:rsidRDefault="004D78AA" w:rsidP="004D78AA">
      <w:pPr>
        <w:jc w:val="both"/>
        <w:rPr>
          <w:rFonts w:cstheme="minorHAnsi"/>
        </w:rPr>
      </w:pPr>
      <w:r>
        <w:rPr>
          <w:rFonts w:cstheme="minorHAnsi"/>
        </w:rPr>
        <w:t>Päringu sisendparameetrid:</w:t>
      </w:r>
    </w:p>
    <w:p w14:paraId="1236AD28" w14:textId="4C62F646" w:rsidR="004D78AA" w:rsidRDefault="008754EE" w:rsidP="004D78AA">
      <w:pPr>
        <w:pStyle w:val="ListParagraph"/>
        <w:numPr>
          <w:ilvl w:val="0"/>
          <w:numId w:val="11"/>
        </w:numPr>
        <w:jc w:val="both"/>
        <w:rPr>
          <w:rFonts w:cstheme="minorHAnsi"/>
        </w:rPr>
      </w:pPr>
      <w:r>
        <w:rPr>
          <w:rFonts w:cstheme="minorHAnsi"/>
        </w:rPr>
        <w:t>ToimingOtsing</w:t>
      </w:r>
    </w:p>
    <w:p w14:paraId="0B8EAE4E" w14:textId="66F4099F" w:rsidR="008754EE" w:rsidRDefault="008754EE" w:rsidP="008754EE">
      <w:pPr>
        <w:pStyle w:val="ListParagraph"/>
        <w:numPr>
          <w:ilvl w:val="1"/>
          <w:numId w:val="11"/>
        </w:numPr>
        <w:jc w:val="both"/>
        <w:rPr>
          <w:rFonts w:cstheme="minorHAnsi"/>
        </w:rPr>
      </w:pPr>
      <w:r>
        <w:rPr>
          <w:rFonts w:cstheme="minorHAnsi"/>
        </w:rPr>
        <w:t>AlgusKP – otsitava perioodi algus</w:t>
      </w:r>
    </w:p>
    <w:p w14:paraId="3B21F406" w14:textId="166FF584" w:rsidR="008754EE" w:rsidRDefault="008754EE" w:rsidP="008754EE">
      <w:pPr>
        <w:pStyle w:val="ListParagraph"/>
        <w:numPr>
          <w:ilvl w:val="1"/>
          <w:numId w:val="11"/>
        </w:numPr>
        <w:jc w:val="both"/>
        <w:rPr>
          <w:rFonts w:cstheme="minorHAnsi"/>
        </w:rPr>
      </w:pPr>
      <w:r>
        <w:rPr>
          <w:rFonts w:cstheme="minorHAnsi"/>
        </w:rPr>
        <w:t>Menetlus</w:t>
      </w:r>
    </w:p>
    <w:p w14:paraId="602A84D2" w14:textId="148388E9" w:rsidR="008754EE" w:rsidRDefault="008754EE" w:rsidP="008754EE">
      <w:pPr>
        <w:pStyle w:val="ListParagraph"/>
        <w:numPr>
          <w:ilvl w:val="2"/>
          <w:numId w:val="11"/>
        </w:numPr>
        <w:jc w:val="both"/>
        <w:rPr>
          <w:rFonts w:cstheme="minorHAnsi"/>
        </w:rPr>
      </w:pPr>
      <w:r>
        <w:rPr>
          <w:rFonts w:cstheme="minorHAnsi"/>
        </w:rPr>
        <w:t>AsjaLiikKL – väärteoasi</w:t>
      </w:r>
    </w:p>
    <w:p w14:paraId="15281E8D" w14:textId="3FAC1655" w:rsidR="008754EE" w:rsidRDefault="008754EE" w:rsidP="008754EE">
      <w:pPr>
        <w:pStyle w:val="ListParagraph"/>
        <w:numPr>
          <w:ilvl w:val="2"/>
          <w:numId w:val="11"/>
        </w:numPr>
        <w:jc w:val="both"/>
        <w:rPr>
          <w:rFonts w:cstheme="minorHAnsi"/>
        </w:rPr>
      </w:pPr>
      <w:r>
        <w:rPr>
          <w:rFonts w:cstheme="minorHAnsi"/>
        </w:rPr>
        <w:t>MenetlevadAsutused – KRA</w:t>
      </w:r>
    </w:p>
    <w:p w14:paraId="0083FFE2" w14:textId="1C96D3C6" w:rsidR="008754EE" w:rsidRPr="0020603A" w:rsidRDefault="008754EE" w:rsidP="009B729B">
      <w:pPr>
        <w:pStyle w:val="ListParagraph"/>
        <w:numPr>
          <w:ilvl w:val="0"/>
          <w:numId w:val="11"/>
        </w:numPr>
        <w:jc w:val="both"/>
        <w:rPr>
          <w:rFonts w:cstheme="minorHAnsi"/>
        </w:rPr>
      </w:pPr>
      <w:r>
        <w:rPr>
          <w:rFonts w:cstheme="minorHAnsi"/>
        </w:rPr>
        <w:t xml:space="preserve">Kasutaja - </w:t>
      </w:r>
      <w:r w:rsidRPr="007C223D">
        <w:rPr>
          <w:rFonts w:cstheme="minorHAnsi"/>
        </w:rPr>
        <w:t>ETOIMIK_USER_IDCODE</w:t>
      </w:r>
      <w:r>
        <w:rPr>
          <w:rFonts w:cstheme="minorHAnsi"/>
        </w:rPr>
        <w:t xml:space="preserve"> seadistusparameeter</w:t>
      </w:r>
    </w:p>
    <w:p w14:paraId="55CC62F2" w14:textId="62FC2ECE" w:rsidR="009B729B" w:rsidRPr="008754EE" w:rsidRDefault="007829F0" w:rsidP="009B729B">
      <w:pPr>
        <w:jc w:val="both"/>
        <w:rPr>
          <w:rFonts w:cstheme="minorHAnsi"/>
          <w:b/>
        </w:rPr>
      </w:pPr>
      <w:r w:rsidRPr="008754EE">
        <w:rPr>
          <w:rFonts w:cstheme="minorHAnsi"/>
          <w:b/>
        </w:rPr>
        <w:t>Päring etoimik</w:t>
      </w:r>
      <w:r w:rsidRPr="00E70296">
        <w:rPr>
          <w:rFonts w:cstheme="minorHAnsi"/>
          <w:b/>
        </w:rPr>
        <w:t>/</w:t>
      </w:r>
      <w:r w:rsidR="009B729B" w:rsidRPr="008754EE">
        <w:rPr>
          <w:rFonts w:cstheme="minorHAnsi"/>
          <w:b/>
        </w:rPr>
        <w:t>KontrolliIsikuTausta</w:t>
      </w:r>
      <w:bookmarkStart w:id="20" w:name="_Hlk530637864"/>
      <w:r w:rsidRPr="008754EE">
        <w:rPr>
          <w:rFonts w:cstheme="minorHAnsi"/>
          <w:b/>
        </w:rPr>
        <w:t>/v5</w:t>
      </w:r>
      <w:bookmarkEnd w:id="20"/>
      <w:r w:rsidR="009B729B" w:rsidRPr="008754EE">
        <w:rPr>
          <w:rFonts w:cstheme="minorHAnsi"/>
          <w:b/>
        </w:rPr>
        <w:t xml:space="preserve">  - päring isiku kriminaalmenetluses kahtlustatavana või süüdistatavana olemise kohta</w:t>
      </w:r>
    </w:p>
    <w:p w14:paraId="3254B1AF" w14:textId="099CD93A" w:rsidR="008754EE" w:rsidRDefault="008754EE" w:rsidP="008754EE">
      <w:pPr>
        <w:pStyle w:val="ListParagraph"/>
        <w:numPr>
          <w:ilvl w:val="0"/>
          <w:numId w:val="11"/>
        </w:numPr>
        <w:jc w:val="both"/>
        <w:rPr>
          <w:rFonts w:cstheme="minorHAnsi"/>
        </w:rPr>
      </w:pPr>
      <w:r>
        <w:rPr>
          <w:rFonts w:cstheme="minorHAnsi"/>
        </w:rPr>
        <w:t>MenetlusOtsing</w:t>
      </w:r>
    </w:p>
    <w:p w14:paraId="5E4716F3" w14:textId="26855F47" w:rsidR="008754EE" w:rsidRDefault="008754EE" w:rsidP="008754EE">
      <w:pPr>
        <w:pStyle w:val="ListParagraph"/>
        <w:numPr>
          <w:ilvl w:val="1"/>
          <w:numId w:val="11"/>
        </w:numPr>
        <w:jc w:val="both"/>
        <w:rPr>
          <w:rFonts w:cstheme="minorHAnsi"/>
        </w:rPr>
      </w:pPr>
      <w:r>
        <w:rPr>
          <w:rFonts w:cstheme="minorHAnsi"/>
        </w:rPr>
        <w:t>Osalised – päringu subjekti isikukood</w:t>
      </w:r>
    </w:p>
    <w:p w14:paraId="24931EB1" w14:textId="77777777" w:rsidR="008754EE" w:rsidRDefault="008754EE" w:rsidP="008754EE">
      <w:pPr>
        <w:pStyle w:val="ListParagraph"/>
        <w:numPr>
          <w:ilvl w:val="0"/>
          <w:numId w:val="11"/>
        </w:numPr>
        <w:jc w:val="both"/>
        <w:rPr>
          <w:rFonts w:cstheme="minorHAnsi"/>
        </w:rPr>
      </w:pPr>
      <w:r>
        <w:rPr>
          <w:rFonts w:cstheme="minorHAnsi"/>
        </w:rPr>
        <w:t xml:space="preserve">Kasutaja - </w:t>
      </w:r>
      <w:r w:rsidRPr="007C223D">
        <w:rPr>
          <w:rFonts w:cstheme="minorHAnsi"/>
        </w:rPr>
        <w:t>ETOIMIK_USER_IDCODE</w:t>
      </w:r>
      <w:r>
        <w:rPr>
          <w:rFonts w:cstheme="minorHAnsi"/>
        </w:rPr>
        <w:t xml:space="preserve"> seadistusparameeter</w:t>
      </w:r>
    </w:p>
    <w:p w14:paraId="1CFCC05F" w14:textId="77777777" w:rsidR="009B729B" w:rsidRPr="009B729B" w:rsidRDefault="009B729B" w:rsidP="009B729B">
      <w:pPr>
        <w:jc w:val="both"/>
        <w:rPr>
          <w:rFonts w:cstheme="minorHAnsi"/>
        </w:rPr>
      </w:pPr>
    </w:p>
    <w:p w14:paraId="276CC9EA" w14:textId="6BFE1272" w:rsidR="009B729B" w:rsidRPr="00696EFB" w:rsidRDefault="009B729B" w:rsidP="009B729B">
      <w:pPr>
        <w:jc w:val="both"/>
        <w:rPr>
          <w:rFonts w:cstheme="minorHAnsi"/>
          <w:b/>
        </w:rPr>
      </w:pPr>
      <w:r w:rsidRPr="00696EFB">
        <w:rPr>
          <w:rFonts w:cstheme="minorHAnsi"/>
          <w:b/>
        </w:rPr>
        <w:t>Teenuste kasutus KVKRis:</w:t>
      </w:r>
    </w:p>
    <w:p w14:paraId="20491D50" w14:textId="77777777" w:rsidR="00696EFB" w:rsidRDefault="009B729B" w:rsidP="00971931">
      <w:pPr>
        <w:pStyle w:val="ListParagraph"/>
        <w:numPr>
          <w:ilvl w:val="0"/>
          <w:numId w:val="12"/>
        </w:numPr>
        <w:jc w:val="both"/>
        <w:rPr>
          <w:rFonts w:cstheme="minorHAnsi"/>
        </w:rPr>
      </w:pPr>
      <w:r w:rsidRPr="00696EFB">
        <w:rPr>
          <w:rFonts w:cstheme="minorHAnsi"/>
        </w:rPr>
        <w:t>Väärteo andmete sünkroniseerimine</w:t>
      </w:r>
    </w:p>
    <w:p w14:paraId="6354C54F" w14:textId="77777777" w:rsidR="00696EFB" w:rsidRDefault="009B729B" w:rsidP="00971931">
      <w:pPr>
        <w:pStyle w:val="ListParagraph"/>
        <w:numPr>
          <w:ilvl w:val="1"/>
          <w:numId w:val="12"/>
        </w:numPr>
        <w:jc w:val="both"/>
        <w:rPr>
          <w:rFonts w:cstheme="minorHAnsi"/>
        </w:rPr>
      </w:pPr>
      <w:r w:rsidRPr="00696EFB">
        <w:rPr>
          <w:rFonts w:cstheme="minorHAnsi"/>
        </w:rPr>
        <w:t>Päringute LeiaToimingudV2, MenetluseDetailandmeteVaatamine2 abil sünkroniseeritakse KVKR baasi KRA menetletavaid väärteoasju (vt etoimik_logic.process_etoimik_events).</w:t>
      </w:r>
    </w:p>
    <w:p w14:paraId="60BB24A9" w14:textId="77777777" w:rsidR="00696EFB" w:rsidRDefault="00696EFB" w:rsidP="00971931">
      <w:pPr>
        <w:pStyle w:val="ListParagraph"/>
        <w:numPr>
          <w:ilvl w:val="1"/>
          <w:numId w:val="12"/>
        </w:numPr>
        <w:jc w:val="both"/>
        <w:rPr>
          <w:rFonts w:cstheme="minorHAnsi"/>
        </w:rPr>
      </w:pPr>
      <w:r w:rsidRPr="00696EFB">
        <w:rPr>
          <w:rFonts w:cstheme="minorHAnsi"/>
        </w:rPr>
        <w:t>P</w:t>
      </w:r>
      <w:r w:rsidR="009B729B" w:rsidRPr="00696EFB">
        <w:rPr>
          <w:rFonts w:cstheme="minorHAnsi"/>
        </w:rPr>
        <w:t>äringu FailiVaatamine abil tõmmatakse alla ja salvestatakse KVKRi väärteo otsus ja protokoll dokumendina.</w:t>
      </w:r>
    </w:p>
    <w:p w14:paraId="2F8E4B13" w14:textId="77777777" w:rsidR="00696EFB" w:rsidRDefault="009B729B" w:rsidP="00971931">
      <w:pPr>
        <w:pStyle w:val="ListParagraph"/>
        <w:numPr>
          <w:ilvl w:val="0"/>
          <w:numId w:val="12"/>
        </w:numPr>
        <w:jc w:val="both"/>
        <w:rPr>
          <w:rFonts w:cstheme="minorHAnsi"/>
        </w:rPr>
      </w:pPr>
      <w:r w:rsidRPr="00696EFB">
        <w:rPr>
          <w:rFonts w:cstheme="minorHAnsi"/>
        </w:rPr>
        <w:t>Isikukaardile integreeritud päringud</w:t>
      </w:r>
    </w:p>
    <w:p w14:paraId="0E38D9EE" w14:textId="2A242653" w:rsidR="00696EFB" w:rsidRPr="00696EFB" w:rsidRDefault="00696EFB" w:rsidP="00971931">
      <w:pPr>
        <w:pStyle w:val="ListParagraph"/>
        <w:numPr>
          <w:ilvl w:val="1"/>
          <w:numId w:val="12"/>
        </w:numPr>
        <w:jc w:val="both"/>
        <w:rPr>
          <w:rFonts w:cstheme="minorHAnsi"/>
          <w:b/>
        </w:rPr>
      </w:pPr>
      <w:r w:rsidRPr="00696EFB">
        <w:rPr>
          <w:rFonts w:cstheme="minorHAnsi"/>
        </w:rPr>
        <w:t>K</w:t>
      </w:r>
      <w:r w:rsidR="009B729B" w:rsidRPr="00696EFB">
        <w:rPr>
          <w:rFonts w:cstheme="minorHAnsi"/>
        </w:rPr>
        <w:t>ontrolliIsikuTausta: Andmed kriminaalmenetluses kahtlustatavana või süüdistatavana olemise kohta (eToimik). Kuvab modaal</w:t>
      </w:r>
      <w:r w:rsidR="004E58D5">
        <w:rPr>
          <w:rFonts w:cstheme="minorHAnsi"/>
        </w:rPr>
        <w:t>aknas</w:t>
      </w:r>
      <w:r w:rsidR="009B729B" w:rsidRPr="00696EFB">
        <w:rPr>
          <w:rFonts w:cstheme="minorHAnsi"/>
        </w:rPr>
        <w:t xml:space="preserve"> isiku aktivised kriminaalasjad sh nii kohtueelses menetluses kui ka kohtumenetluses, kus isik on osalisena kas kahtlustatav või süüdistatav.</w:t>
      </w:r>
    </w:p>
    <w:p w14:paraId="1447EA41" w14:textId="3D874168" w:rsidR="00201FF5" w:rsidRPr="00DB04C9" w:rsidRDefault="009B729B" w:rsidP="00201FF5">
      <w:pPr>
        <w:pStyle w:val="ListParagraph"/>
        <w:numPr>
          <w:ilvl w:val="1"/>
          <w:numId w:val="12"/>
        </w:numPr>
        <w:jc w:val="both"/>
        <w:rPr>
          <w:rFonts w:cstheme="minorHAnsi"/>
          <w:b/>
        </w:rPr>
      </w:pPr>
      <w:r w:rsidRPr="00696EFB">
        <w:rPr>
          <w:rFonts w:cstheme="minorHAnsi"/>
        </w:rPr>
        <w:t>LeiaIsikuteKehtivadKaristused: Kuvab modaalis infot, kas isikul on kehtivaid karistusi ning võimaldab teenuse FailiVaatamine abil alla laadida karistuste väljatrükki PDF vormingus.</w:t>
      </w:r>
      <w:r w:rsidR="005F3FEE" w:rsidRPr="00696EFB">
        <w:rPr>
          <w:rFonts w:cstheme="minorHAnsi"/>
        </w:rPr>
        <w:br/>
      </w:r>
    </w:p>
    <w:p w14:paraId="6C86AC84" w14:textId="77777777" w:rsidR="006D3BE4" w:rsidRDefault="00E60D0B" w:rsidP="006D3BE4">
      <w:pPr>
        <w:pStyle w:val="Heading2"/>
      </w:pPr>
      <w:bookmarkStart w:id="21" w:name="_Toc92488942"/>
      <w:r w:rsidRPr="003C7847">
        <w:rPr>
          <w:b/>
        </w:rPr>
        <w:t>TIS</w:t>
      </w:r>
      <w:r w:rsidRPr="003C7847">
        <w:t xml:space="preserve"> – Tervise infosüsteem</w:t>
      </w:r>
      <w:bookmarkEnd w:id="21"/>
    </w:p>
    <w:p w14:paraId="05953912" w14:textId="77777777" w:rsidR="006D3BE4" w:rsidRDefault="006D3BE4" w:rsidP="003C7847">
      <w:pPr>
        <w:jc w:val="both"/>
        <w:rPr>
          <w:rFonts w:cstheme="minorHAnsi"/>
        </w:rPr>
      </w:pPr>
    </w:p>
    <w:p w14:paraId="48BB176B" w14:textId="230B7C43" w:rsidR="00E01E3A" w:rsidRDefault="005F3FEE" w:rsidP="003C7847">
      <w:pPr>
        <w:jc w:val="both"/>
        <w:rPr>
          <w:rFonts w:cstheme="minorHAnsi"/>
        </w:rPr>
      </w:pPr>
      <w:r w:rsidRPr="003C7847">
        <w:rPr>
          <w:rFonts w:cstheme="minorHAnsi"/>
        </w:rPr>
        <w:t>Liidestuskanaliks on X-tee</w:t>
      </w:r>
      <w:r w:rsidR="00246A76">
        <w:rPr>
          <w:rFonts w:cstheme="minorHAnsi"/>
        </w:rPr>
        <w:t xml:space="preserve"> versioon 6</w:t>
      </w:r>
      <w:r w:rsidRPr="003C7847">
        <w:rPr>
          <w:rFonts w:cstheme="minorHAnsi"/>
        </w:rPr>
        <w:t>.</w:t>
      </w:r>
    </w:p>
    <w:p w14:paraId="075355B4" w14:textId="2041E884" w:rsidR="00496421" w:rsidRDefault="00496421" w:rsidP="003C7847">
      <w:pPr>
        <w:jc w:val="both"/>
        <w:rPr>
          <w:rFonts w:cstheme="minorHAnsi"/>
          <w:b/>
        </w:rPr>
      </w:pPr>
    </w:p>
    <w:p w14:paraId="5B28D149" w14:textId="78B10785" w:rsidR="00496421" w:rsidRDefault="00496421" w:rsidP="00496421">
      <w:pPr>
        <w:jc w:val="both"/>
        <w:rPr>
          <w:rFonts w:cstheme="minorHAnsi"/>
          <w:b/>
        </w:rPr>
      </w:pPr>
      <w:r w:rsidRPr="004D78AA">
        <w:rPr>
          <w:rFonts w:cstheme="minorHAnsi"/>
          <w:b/>
        </w:rPr>
        <w:lastRenderedPageBreak/>
        <w:t xml:space="preserve">Päring </w:t>
      </w:r>
      <w:r>
        <w:rPr>
          <w:rFonts w:cstheme="minorHAnsi"/>
          <w:b/>
        </w:rPr>
        <w:t>digilugu</w:t>
      </w:r>
      <w:r w:rsidRPr="004D78AA">
        <w:rPr>
          <w:rFonts w:cstheme="minorHAnsi"/>
          <w:b/>
          <w:lang w:val="en-US"/>
        </w:rPr>
        <w:t>/</w:t>
      </w:r>
      <w:r>
        <w:rPr>
          <w:rFonts w:cstheme="minorHAnsi"/>
          <w:b/>
        </w:rPr>
        <w:t>hl7</w:t>
      </w:r>
      <w:r w:rsidRPr="004D78AA">
        <w:rPr>
          <w:rFonts w:cstheme="minorHAnsi"/>
          <w:b/>
        </w:rPr>
        <w:t>/v</w:t>
      </w:r>
      <w:r>
        <w:rPr>
          <w:rFonts w:cstheme="minorHAnsi"/>
          <w:b/>
        </w:rPr>
        <w:t>1</w:t>
      </w:r>
      <w:r w:rsidRPr="004D78AA">
        <w:rPr>
          <w:rFonts w:cstheme="minorHAnsi"/>
          <w:b/>
        </w:rPr>
        <w:t xml:space="preserve">  - </w:t>
      </w:r>
      <w:r>
        <w:rPr>
          <w:rFonts w:cstheme="minorHAnsi"/>
          <w:b/>
        </w:rPr>
        <w:t>Digilukku päringu või meditsiinidokumendi saatmise universaalteenus</w:t>
      </w:r>
    </w:p>
    <w:p w14:paraId="3BD13B2B" w14:textId="3E5F8EC5" w:rsidR="00496421" w:rsidRDefault="00496421" w:rsidP="003C7847">
      <w:pPr>
        <w:jc w:val="both"/>
        <w:rPr>
          <w:rFonts w:cstheme="minorHAnsi"/>
        </w:rPr>
      </w:pPr>
      <w:r>
        <w:rPr>
          <w:rFonts w:cstheme="minorHAnsi"/>
        </w:rPr>
        <w:t xml:space="preserve">Teenust kasutatakse kõigi äriloogiliste sõnumite vahetamiseks. Sõnumite puhul, mis eeldavad meditsiinitöötaja kvalifikatsiooni ja tunnust, võetakse </w:t>
      </w:r>
      <w:r>
        <w:rPr>
          <w:rFonts w:cstheme="minorHAnsi"/>
          <w:lang w:val="en-US"/>
        </w:rPr>
        <w:t>KVKR andmebaasist töötaja andmeväljast “health_worker_code”.</w:t>
      </w:r>
    </w:p>
    <w:p w14:paraId="72F4FBC6" w14:textId="021A401B" w:rsidR="00496421" w:rsidRDefault="00496421" w:rsidP="003C7847">
      <w:pPr>
        <w:jc w:val="both"/>
        <w:rPr>
          <w:rFonts w:cstheme="minorHAnsi"/>
        </w:rPr>
      </w:pPr>
      <w:r>
        <w:rPr>
          <w:rFonts w:cstheme="minorHAnsi"/>
        </w:rPr>
        <w:t>Teenusega realiseeritakse mh järgmiste sõnumite vahetamine ja äriloogiliste toimingute teostamine:</w:t>
      </w:r>
    </w:p>
    <w:p w14:paraId="6D50B1F6" w14:textId="151EA1F3" w:rsidR="00496421" w:rsidRPr="00496421" w:rsidRDefault="00496421" w:rsidP="00496421">
      <w:pPr>
        <w:pStyle w:val="ListParagraph"/>
        <w:numPr>
          <w:ilvl w:val="0"/>
          <w:numId w:val="14"/>
        </w:numPr>
        <w:jc w:val="both"/>
        <w:rPr>
          <w:rFonts w:cstheme="minorHAnsi"/>
        </w:rPr>
      </w:pPr>
      <w:r w:rsidRPr="00496421">
        <w:rPr>
          <w:rFonts w:cstheme="minorHAnsi"/>
        </w:rPr>
        <w:t>data_processing_consent - nõusoleku olemasolu küsimise</w:t>
      </w:r>
      <w:r w:rsidR="00531135">
        <w:rPr>
          <w:rFonts w:cstheme="minorHAnsi"/>
        </w:rPr>
        <w:t xml:space="preserve"> päring</w:t>
      </w:r>
    </w:p>
    <w:p w14:paraId="5527E20D" w14:textId="14510C35" w:rsidR="00496421" w:rsidRPr="00496421" w:rsidRDefault="00496421" w:rsidP="00496421">
      <w:pPr>
        <w:pStyle w:val="ListParagraph"/>
        <w:numPr>
          <w:ilvl w:val="0"/>
          <w:numId w:val="14"/>
        </w:numPr>
        <w:jc w:val="both"/>
        <w:rPr>
          <w:rFonts w:cstheme="minorHAnsi"/>
        </w:rPr>
      </w:pPr>
      <w:r w:rsidRPr="00496421">
        <w:rPr>
          <w:rFonts w:cstheme="minorHAnsi"/>
        </w:rPr>
        <w:t xml:space="preserve">exclusionary_diagnos_exists - </w:t>
      </w:r>
      <w:r w:rsidR="00531135">
        <w:rPr>
          <w:rFonts w:cstheme="minorHAnsi"/>
        </w:rPr>
        <w:t>diagnooside olemasolu küsimise päring, koos asünkroonse</w:t>
      </w:r>
      <w:r w:rsidRPr="00496421">
        <w:rPr>
          <w:rFonts w:cstheme="minorHAnsi"/>
        </w:rPr>
        <w:t xml:space="preserve"> vastuse </w:t>
      </w:r>
      <w:r w:rsidR="00531135">
        <w:rPr>
          <w:rFonts w:cstheme="minorHAnsi"/>
        </w:rPr>
        <w:t>pärimisega</w:t>
      </w:r>
    </w:p>
    <w:p w14:paraId="7617DDA4" w14:textId="11F92C5E" w:rsidR="00496421" w:rsidRPr="00496421" w:rsidRDefault="00496421" w:rsidP="00496421">
      <w:pPr>
        <w:pStyle w:val="ListParagraph"/>
        <w:numPr>
          <w:ilvl w:val="0"/>
          <w:numId w:val="14"/>
        </w:numPr>
        <w:jc w:val="both"/>
        <w:rPr>
          <w:rFonts w:cstheme="minorHAnsi"/>
        </w:rPr>
      </w:pPr>
      <w:r w:rsidRPr="00496421">
        <w:rPr>
          <w:rFonts w:cstheme="minorHAnsi"/>
        </w:rPr>
        <w:t xml:space="preserve">health_declaration_exists - </w:t>
      </w:r>
      <w:r w:rsidR="00531135">
        <w:rPr>
          <w:rFonts w:cstheme="minorHAnsi"/>
        </w:rPr>
        <w:t>Tervisedeklaratsiooni olemasolu küsimimise päring</w:t>
      </w:r>
    </w:p>
    <w:p w14:paraId="0C9EE361" w14:textId="2E8A6880" w:rsidR="00496421" w:rsidRPr="00496421" w:rsidRDefault="00496421" w:rsidP="00496421">
      <w:pPr>
        <w:pStyle w:val="ListParagraph"/>
        <w:numPr>
          <w:ilvl w:val="0"/>
          <w:numId w:val="14"/>
        </w:numPr>
        <w:jc w:val="both"/>
        <w:rPr>
          <w:rFonts w:cstheme="minorHAnsi"/>
        </w:rPr>
      </w:pPr>
      <w:r w:rsidRPr="00496421">
        <w:rPr>
          <w:rFonts w:cstheme="minorHAnsi"/>
        </w:rPr>
        <w:t xml:space="preserve">description_of_health_status - </w:t>
      </w:r>
      <w:r w:rsidR="00531135">
        <w:rPr>
          <w:rFonts w:cstheme="minorHAnsi"/>
        </w:rPr>
        <w:t>TSK küsimise päring</w:t>
      </w:r>
    </w:p>
    <w:p w14:paraId="4685AB06" w14:textId="20BBB2E5" w:rsidR="00496421" w:rsidRPr="00496421" w:rsidRDefault="00496421" w:rsidP="00496421">
      <w:pPr>
        <w:pStyle w:val="ListParagraph"/>
        <w:numPr>
          <w:ilvl w:val="0"/>
          <w:numId w:val="14"/>
        </w:numPr>
        <w:jc w:val="both"/>
        <w:rPr>
          <w:rFonts w:cstheme="minorHAnsi"/>
        </w:rPr>
      </w:pPr>
      <w:r w:rsidRPr="00496421">
        <w:rPr>
          <w:rFonts w:cstheme="minorHAnsi"/>
        </w:rPr>
        <w:t xml:space="preserve">health_declaration - </w:t>
      </w:r>
      <w:r w:rsidR="00531135">
        <w:rPr>
          <w:rFonts w:cstheme="minorHAnsi"/>
        </w:rPr>
        <w:t>Tervisedeklaratsiooni küsimise päring</w:t>
      </w:r>
    </w:p>
    <w:p w14:paraId="441A073A" w14:textId="72D83517" w:rsidR="00496421" w:rsidRPr="00496421" w:rsidRDefault="00496421" w:rsidP="00496421">
      <w:pPr>
        <w:pStyle w:val="ListParagraph"/>
        <w:numPr>
          <w:ilvl w:val="0"/>
          <w:numId w:val="14"/>
        </w:numPr>
        <w:jc w:val="both"/>
        <w:rPr>
          <w:rFonts w:cstheme="minorHAnsi"/>
        </w:rPr>
      </w:pPr>
      <w:r w:rsidRPr="00496421">
        <w:rPr>
          <w:rFonts w:cstheme="minorHAnsi"/>
        </w:rPr>
        <w:t>medical_document - m</w:t>
      </w:r>
      <w:r w:rsidR="00531135">
        <w:rPr>
          <w:rFonts w:cstheme="minorHAnsi"/>
        </w:rPr>
        <w:t>uu meditsiinidokumendi küsimise päring</w:t>
      </w:r>
    </w:p>
    <w:p w14:paraId="0EE95A8E" w14:textId="26DE4ABD" w:rsidR="00496421" w:rsidRDefault="00496421" w:rsidP="003C7847">
      <w:pPr>
        <w:jc w:val="both"/>
        <w:rPr>
          <w:rFonts w:cstheme="minorHAnsi"/>
          <w:b/>
        </w:rPr>
      </w:pPr>
    </w:p>
    <w:p w14:paraId="38E5FE9D" w14:textId="516C9382" w:rsidR="00496421" w:rsidRPr="00496421" w:rsidRDefault="00496421" w:rsidP="003C7847">
      <w:pPr>
        <w:jc w:val="both"/>
        <w:rPr>
          <w:rFonts w:cstheme="minorHAnsi"/>
        </w:rPr>
      </w:pPr>
      <w:r>
        <w:rPr>
          <w:rFonts w:cstheme="minorHAnsi"/>
        </w:rPr>
        <w:t>Täiendavalt sisaldab liidestusmoodul hulgaliselt abifunktsioone HL7 sõnumite koostamiseks ja lugemiseks, HL7 sõnumite transformeerimisels XSLT vahenditega HTML kujule. Viidatud teenused on dokumenteeritud liidestusmoodulis ja ei ole mõeldud mooduli väliseks kasutamiseks.</w:t>
      </w:r>
    </w:p>
    <w:p w14:paraId="5A5ABE8D" w14:textId="77777777" w:rsidR="00496421" w:rsidRDefault="00496421" w:rsidP="003C7847">
      <w:pPr>
        <w:jc w:val="both"/>
        <w:rPr>
          <w:rFonts w:cstheme="minorHAnsi"/>
          <w:b/>
        </w:rPr>
      </w:pPr>
    </w:p>
    <w:p w14:paraId="4A4BA997" w14:textId="423A20FC" w:rsidR="00496421" w:rsidRPr="00496421" w:rsidRDefault="00496421" w:rsidP="00496421">
      <w:pPr>
        <w:rPr>
          <w:rFonts w:cstheme="minorHAnsi"/>
          <w:b/>
        </w:rPr>
      </w:pPr>
      <w:r w:rsidRPr="00496421">
        <w:rPr>
          <w:rFonts w:cstheme="minorHAnsi"/>
          <w:b/>
        </w:rPr>
        <w:t>Teenuste kasutus KVKRis:</w:t>
      </w:r>
    </w:p>
    <w:p w14:paraId="2CAE1E9C" w14:textId="79F72AC9" w:rsidR="00496421" w:rsidRDefault="00531135" w:rsidP="00971931">
      <w:pPr>
        <w:pStyle w:val="ListParagraph"/>
        <w:numPr>
          <w:ilvl w:val="0"/>
          <w:numId w:val="15"/>
        </w:numPr>
        <w:rPr>
          <w:rFonts w:cstheme="minorHAnsi"/>
        </w:rPr>
      </w:pPr>
      <w:r>
        <w:rPr>
          <w:rFonts w:cstheme="minorHAnsi"/>
        </w:rPr>
        <w:t>AK projektides Tervis sakis</w:t>
      </w:r>
      <w:r w:rsidR="00496421" w:rsidRPr="00496421">
        <w:rPr>
          <w:rFonts w:cstheme="minorHAnsi"/>
        </w:rPr>
        <w:t xml:space="preserve"> avamiste/olemasolu päringud</w:t>
      </w:r>
    </w:p>
    <w:p w14:paraId="33943C72" w14:textId="2BF65E6F" w:rsidR="00496421" w:rsidRDefault="00496421" w:rsidP="00971931">
      <w:pPr>
        <w:pStyle w:val="ListParagraph"/>
        <w:numPr>
          <w:ilvl w:val="0"/>
          <w:numId w:val="15"/>
        </w:numPr>
        <w:rPr>
          <w:rFonts w:cstheme="minorHAnsi"/>
        </w:rPr>
      </w:pPr>
      <w:r w:rsidRPr="00496421">
        <w:rPr>
          <w:rFonts w:cstheme="minorHAnsi"/>
        </w:rPr>
        <w:t xml:space="preserve">AK projektides </w:t>
      </w:r>
      <w:r w:rsidR="00531135">
        <w:rPr>
          <w:rFonts w:cstheme="minorHAnsi"/>
        </w:rPr>
        <w:t>taustal</w:t>
      </w:r>
      <w:r w:rsidRPr="00496421">
        <w:rPr>
          <w:rFonts w:cstheme="minorHAnsi"/>
        </w:rPr>
        <w:t xml:space="preserve"> avamiste/olemasolu päringud</w:t>
      </w:r>
      <w:r w:rsidR="00531135">
        <w:rPr>
          <w:rFonts w:cstheme="minorHAnsi"/>
        </w:rPr>
        <w:t xml:space="preserve"> – aktiivsete projektide kohta teeb süsteem igal ööl automaatpäringuid, kas isikutel on andmed avatud, tervisedeklaratsioon olemas ja välistavaid diagnoose, et kasutaja ei peaks ilmtingimata neid päringuid käivitama (päringud on TIS tõttu aeglased)</w:t>
      </w:r>
    </w:p>
    <w:p w14:paraId="2BE38318" w14:textId="5F4B0AF4" w:rsidR="00496421" w:rsidRDefault="00496421" w:rsidP="00971931">
      <w:pPr>
        <w:pStyle w:val="ListParagraph"/>
        <w:numPr>
          <w:ilvl w:val="0"/>
          <w:numId w:val="15"/>
        </w:numPr>
        <w:rPr>
          <w:rFonts w:cstheme="minorHAnsi"/>
        </w:rPr>
      </w:pPr>
      <w:r w:rsidRPr="00496421">
        <w:rPr>
          <w:rFonts w:cstheme="minorHAnsi"/>
        </w:rPr>
        <w:t>Arstidele TD/TSK/med</w:t>
      </w:r>
      <w:r w:rsidR="00531135">
        <w:rPr>
          <w:rFonts w:cstheme="minorHAnsi"/>
        </w:rPr>
        <w:t>itsiini</w:t>
      </w:r>
      <w:r w:rsidRPr="00496421">
        <w:rPr>
          <w:rFonts w:cstheme="minorHAnsi"/>
        </w:rPr>
        <w:t>dokumentide pärimine</w:t>
      </w:r>
      <w:r w:rsidR="00531135">
        <w:rPr>
          <w:rFonts w:cstheme="minorHAnsi"/>
        </w:rPr>
        <w:t xml:space="preserve"> samast vaatest</w:t>
      </w:r>
    </w:p>
    <w:p w14:paraId="67F65C32" w14:textId="77777777" w:rsidR="001B6C00" w:rsidRPr="003C7847" w:rsidRDefault="001B6C00" w:rsidP="003C7847">
      <w:pPr>
        <w:jc w:val="both"/>
        <w:rPr>
          <w:rFonts w:cstheme="minorHAnsi"/>
          <w:b/>
        </w:rPr>
      </w:pPr>
    </w:p>
    <w:p w14:paraId="597B0BA5" w14:textId="3FD3DB27" w:rsidR="006D3BE4" w:rsidRPr="001B6C00" w:rsidRDefault="00C140F0" w:rsidP="006D3BE4">
      <w:pPr>
        <w:pStyle w:val="Heading2"/>
        <w:rPr>
          <w:b/>
        </w:rPr>
      </w:pPr>
      <w:bookmarkStart w:id="22" w:name="_Toc92488943"/>
      <w:r w:rsidRPr="001B6C00">
        <w:rPr>
          <w:b/>
        </w:rPr>
        <w:t>SAP</w:t>
      </w:r>
      <w:r w:rsidR="00E82D04">
        <w:rPr>
          <w:b/>
        </w:rPr>
        <w:t xml:space="preserve"> – Riigi Tugiteenuste Keskus</w:t>
      </w:r>
      <w:bookmarkEnd w:id="22"/>
    </w:p>
    <w:p w14:paraId="607A8ECF" w14:textId="0FBDB224" w:rsidR="001B6C00" w:rsidRDefault="001B6C00" w:rsidP="003C7847">
      <w:pPr>
        <w:jc w:val="both"/>
        <w:rPr>
          <w:rFonts w:cstheme="minorHAnsi"/>
        </w:rPr>
      </w:pPr>
    </w:p>
    <w:p w14:paraId="57A5277D" w14:textId="77777777" w:rsidR="00795A27" w:rsidRDefault="00795A27" w:rsidP="00795A27">
      <w:pPr>
        <w:jc w:val="both"/>
        <w:rPr>
          <w:rFonts w:cstheme="minorHAnsi"/>
        </w:rPr>
      </w:pPr>
      <w:r w:rsidRPr="003C7847">
        <w:rPr>
          <w:rFonts w:cstheme="minorHAnsi"/>
        </w:rPr>
        <w:t>Liidestuskanaliks on X-tee versioon 6.</w:t>
      </w:r>
    </w:p>
    <w:p w14:paraId="599C2058" w14:textId="289825E1" w:rsidR="00795A27" w:rsidRDefault="00795A27" w:rsidP="00795A27">
      <w:pPr>
        <w:jc w:val="both"/>
        <w:rPr>
          <w:rFonts w:cstheme="minorHAnsi"/>
        </w:rPr>
      </w:pPr>
      <w:r w:rsidRPr="003C7847">
        <w:rPr>
          <w:rFonts w:cstheme="minorHAnsi"/>
        </w:rPr>
        <w:br/>
      </w:r>
      <w:r w:rsidRPr="0059760C">
        <w:rPr>
          <w:rFonts w:cstheme="minorHAnsi"/>
          <w:b/>
        </w:rPr>
        <w:t xml:space="preserve">Päring </w:t>
      </w:r>
      <w:r>
        <w:rPr>
          <w:rFonts w:cstheme="minorHAnsi"/>
          <w:b/>
        </w:rPr>
        <w:t>sap</w:t>
      </w:r>
      <w:r>
        <w:rPr>
          <w:rFonts w:cstheme="minorHAnsi"/>
          <w:b/>
          <w:lang w:val="en-US"/>
        </w:rPr>
        <w:t>/</w:t>
      </w:r>
      <w:r w:rsidRPr="00795A27">
        <w:rPr>
          <w:rFonts w:cstheme="minorHAnsi"/>
          <w:b/>
        </w:rPr>
        <w:t>ZRTIP_COST_PARK_DOC</w:t>
      </w:r>
      <w:r>
        <w:rPr>
          <w:rFonts w:cstheme="minorHAnsi"/>
          <w:b/>
        </w:rPr>
        <w:t>/v1</w:t>
      </w:r>
      <w:r w:rsidRPr="0059760C">
        <w:rPr>
          <w:rFonts w:cstheme="minorHAnsi"/>
          <w:b/>
        </w:rPr>
        <w:t xml:space="preserve"> – </w:t>
      </w:r>
      <w:r>
        <w:rPr>
          <w:rFonts w:cstheme="minorHAnsi"/>
          <w:b/>
        </w:rPr>
        <w:t>SAPi kulukirjete edastamise teenus</w:t>
      </w:r>
    </w:p>
    <w:p w14:paraId="58C57B2E" w14:textId="2E901C8B" w:rsidR="00C140F0" w:rsidRPr="003C7847" w:rsidRDefault="00795A27" w:rsidP="003C7847">
      <w:pPr>
        <w:jc w:val="both"/>
        <w:rPr>
          <w:rFonts w:cstheme="minorHAnsi"/>
        </w:rPr>
      </w:pPr>
      <w:r>
        <w:rPr>
          <w:rFonts w:cstheme="minorHAnsi"/>
        </w:rPr>
        <w:t xml:space="preserve">Teenusega edastatakse </w:t>
      </w:r>
      <w:r w:rsidR="00C140F0" w:rsidRPr="003C7847">
        <w:rPr>
          <w:rFonts w:cstheme="minorHAnsi"/>
        </w:rPr>
        <w:t>arstliku komisjoni hüvitise andme</w:t>
      </w:r>
      <w:r>
        <w:rPr>
          <w:rFonts w:cstheme="minorHAnsi"/>
        </w:rPr>
        <w:t>d SAP-i</w:t>
      </w:r>
      <w:r w:rsidR="00C140F0" w:rsidRPr="003C7847">
        <w:rPr>
          <w:rFonts w:cstheme="minorHAnsi"/>
        </w:rPr>
        <w:t>.</w:t>
      </w:r>
      <w:r w:rsidR="004F63EC">
        <w:rPr>
          <w:rFonts w:cstheme="minorHAnsi"/>
        </w:rPr>
        <w:t xml:space="preserve"> Teenus käivitatakse KVKR rakenduse kasutaja poolt AK projektis hüvitised sakis nupule „Saada SAP-i“. Iga hüvitise kirje saadetakse SAPi eraldi päringuna.</w:t>
      </w:r>
    </w:p>
    <w:p w14:paraId="2B1387B4" w14:textId="77777777" w:rsidR="00E01E3A" w:rsidRDefault="00E01E3A" w:rsidP="00E01E3A">
      <w:pPr>
        <w:pStyle w:val="ListParagraph"/>
        <w:ind w:left="426"/>
        <w:jc w:val="both"/>
        <w:rPr>
          <w:rFonts w:cstheme="minorHAnsi"/>
          <w:b/>
        </w:rPr>
      </w:pPr>
    </w:p>
    <w:p w14:paraId="55AA1597" w14:textId="77777777" w:rsidR="006D3BE4" w:rsidRDefault="00D209ED" w:rsidP="006D3BE4">
      <w:pPr>
        <w:pStyle w:val="Heading2"/>
      </w:pPr>
      <w:bookmarkStart w:id="23" w:name="_Toc92488944"/>
      <w:r w:rsidRPr="003C7847">
        <w:rPr>
          <w:b/>
        </w:rPr>
        <w:t>inADS</w:t>
      </w:r>
      <w:r w:rsidRPr="003C7847">
        <w:t xml:space="preserve"> – Aadressiandmete süsteem</w:t>
      </w:r>
      <w:bookmarkEnd w:id="23"/>
    </w:p>
    <w:p w14:paraId="790B22E2" w14:textId="77777777" w:rsidR="006D3BE4" w:rsidRDefault="006D3BE4" w:rsidP="003C7847">
      <w:pPr>
        <w:jc w:val="both"/>
        <w:rPr>
          <w:rFonts w:cstheme="minorHAnsi"/>
        </w:rPr>
      </w:pPr>
    </w:p>
    <w:p w14:paraId="3B4640EC" w14:textId="77777777" w:rsidR="00D209ED" w:rsidRPr="003C7847" w:rsidRDefault="00D209ED" w:rsidP="003C7847">
      <w:pPr>
        <w:jc w:val="both"/>
        <w:rPr>
          <w:rFonts w:cstheme="minorHAnsi"/>
          <w:b/>
        </w:rPr>
      </w:pPr>
      <w:r w:rsidRPr="003C7847">
        <w:rPr>
          <w:rFonts w:cstheme="minorHAnsi"/>
        </w:rPr>
        <w:lastRenderedPageBreak/>
        <w:t>Liidestuskanal on HTTP andmed json vormingus. ADS-ist saadakse ruumiandmete seadusele vastav aadressi tekstiline kuju koos aadressi ja aadressi objekti ID-ga. Lahendust kasutatakse isikuandmete vaates isiku aadressi lisamise ja muutmise vormil.</w:t>
      </w:r>
    </w:p>
    <w:p w14:paraId="11356B4A" w14:textId="77777777" w:rsidR="00D209ED" w:rsidRDefault="00D209ED" w:rsidP="00D209ED">
      <w:pPr>
        <w:pStyle w:val="ListParagraph"/>
        <w:ind w:left="426"/>
        <w:jc w:val="both"/>
        <w:rPr>
          <w:rFonts w:cstheme="minorHAnsi"/>
          <w:b/>
        </w:rPr>
      </w:pPr>
    </w:p>
    <w:p w14:paraId="1B93A249" w14:textId="70251BA6" w:rsidR="004E58D5" w:rsidRDefault="00E473E4" w:rsidP="004E58D5">
      <w:pPr>
        <w:pStyle w:val="Heading2"/>
      </w:pPr>
      <w:bookmarkStart w:id="24" w:name="_Toc92488945"/>
      <w:r>
        <w:rPr>
          <w:b/>
        </w:rPr>
        <w:t>Personaliandmed (e</w:t>
      </w:r>
      <w:r w:rsidR="00201FF5">
        <w:rPr>
          <w:b/>
        </w:rPr>
        <w:t xml:space="preserve"> </w:t>
      </w:r>
      <w:r w:rsidR="004E58D5">
        <w:rPr>
          <w:b/>
        </w:rPr>
        <w:t>BaltPers</w:t>
      </w:r>
      <w:r w:rsidR="00201FF5">
        <w:rPr>
          <w:b/>
        </w:rPr>
        <w:t>)</w:t>
      </w:r>
      <w:bookmarkEnd w:id="24"/>
    </w:p>
    <w:p w14:paraId="7B683B8B" w14:textId="047F1A6A" w:rsidR="004E58D5" w:rsidRDefault="004E58D5" w:rsidP="004E58D5"/>
    <w:p w14:paraId="0B23D598" w14:textId="69792EE0" w:rsidR="00206A0F" w:rsidRDefault="00206A0F" w:rsidP="004E58D5">
      <w:r>
        <w:t>BaltPers liidestus (andmete import BaltPersist) on jaotatud kahte etappi – andmete BaltPers-ist pärimine/salvestamine ning seejärel KVKR3 andmebaasi andmete import.</w:t>
      </w:r>
    </w:p>
    <w:p w14:paraId="69082542" w14:textId="342C8C65" w:rsidR="00206A0F" w:rsidRDefault="00206A0F" w:rsidP="00206A0F">
      <w:pPr>
        <w:pStyle w:val="Heading3"/>
      </w:pPr>
      <w:bookmarkStart w:id="25" w:name="_Toc92488946"/>
      <w:r>
        <w:t>BaltPers andmete eksport</w:t>
      </w:r>
      <w:bookmarkEnd w:id="25"/>
    </w:p>
    <w:p w14:paraId="6A7D6A56" w14:textId="711801EE" w:rsidR="00201FF5" w:rsidRPr="00201FF5" w:rsidRDefault="00DD6272" w:rsidP="004E58D5">
      <w:pPr>
        <w:rPr>
          <w:color w:val="FF0000"/>
        </w:rPr>
      </w:pPr>
      <w:r>
        <w:rPr>
          <w:color w:val="FF0000"/>
        </w:rPr>
        <w:t>Pärast</w:t>
      </w:r>
      <w:r w:rsidR="00201FF5" w:rsidRPr="00201FF5">
        <w:rPr>
          <w:color w:val="FF0000"/>
        </w:rPr>
        <w:t xml:space="preserve"> BaltPers</w:t>
      </w:r>
      <w:r>
        <w:rPr>
          <w:color w:val="FF0000"/>
        </w:rPr>
        <w:t>i kasutuselt maha võtmist</w:t>
      </w:r>
      <w:r w:rsidR="00201FF5" w:rsidRPr="00201FF5">
        <w:rPr>
          <w:color w:val="FF0000"/>
        </w:rPr>
        <w:t xml:space="preserve"> ei ole käesolev osa enam asjakohane.</w:t>
      </w:r>
    </w:p>
    <w:p w14:paraId="123093DB" w14:textId="10B77E85" w:rsidR="004E58D5" w:rsidRDefault="00206A0F" w:rsidP="004E58D5">
      <w:r>
        <w:t xml:space="preserve">BaltPers andmete MS SQL serverist eksportimise töövahend paigaldatakse kra-kvkr-portal paketi raames kausta </w:t>
      </w:r>
      <w:r w:rsidRPr="00206A0F">
        <w:t>/kra/kvkr3/tools/mssql_dump</w:t>
      </w:r>
      <w:r>
        <w:t>/.</w:t>
      </w:r>
    </w:p>
    <w:p w14:paraId="61321B19" w14:textId="238537E7" w:rsidR="00206A0F" w:rsidRDefault="00206A0F" w:rsidP="004E58D5">
      <w:pPr>
        <w:rPr>
          <w:lang w:val="en-US"/>
        </w:rPr>
      </w:pPr>
      <w:r>
        <w:rPr>
          <w:lang w:val="en-US"/>
        </w:rPr>
        <w:t>Failis conf.py on kirjeldatud salvestatud seadistusparameetrid:</w:t>
      </w:r>
    </w:p>
    <w:p w14:paraId="1ECDDBB1" w14:textId="0A998ABA" w:rsidR="00206A0F" w:rsidRPr="00206A0F" w:rsidRDefault="00206A0F" w:rsidP="00206A0F">
      <w:pPr>
        <w:pStyle w:val="ListParagraph"/>
        <w:numPr>
          <w:ilvl w:val="0"/>
          <w:numId w:val="19"/>
        </w:numPr>
        <w:rPr>
          <w:lang w:val="en-US"/>
        </w:rPr>
      </w:pPr>
      <w:r w:rsidRPr="00206A0F">
        <w:rPr>
          <w:lang w:val="en-US"/>
        </w:rPr>
        <w:t>DB_HOST = "172.16.101.195"</w:t>
      </w:r>
      <w:r>
        <w:rPr>
          <w:lang w:val="en-US"/>
        </w:rPr>
        <w:br/>
        <w:t>Andmebaasiserveri IP aadress</w:t>
      </w:r>
    </w:p>
    <w:p w14:paraId="5A71CD59" w14:textId="440747E0" w:rsidR="00206A0F" w:rsidRPr="00206A0F" w:rsidRDefault="00206A0F" w:rsidP="00206A0F">
      <w:pPr>
        <w:pStyle w:val="ListParagraph"/>
        <w:numPr>
          <w:ilvl w:val="0"/>
          <w:numId w:val="19"/>
        </w:numPr>
        <w:rPr>
          <w:lang w:val="en-US"/>
        </w:rPr>
      </w:pPr>
      <w:r w:rsidRPr="00206A0F">
        <w:rPr>
          <w:lang w:val="en-US"/>
        </w:rPr>
        <w:t>DB_USER            = "</w:t>
      </w:r>
      <w:r>
        <w:rPr>
          <w:lang w:val="en-US"/>
        </w:rPr>
        <w:t>mingikasutaja</w:t>
      </w:r>
      <w:r w:rsidRPr="00206A0F">
        <w:rPr>
          <w:lang w:val="en-US"/>
        </w:rPr>
        <w:t>"</w:t>
      </w:r>
      <w:r>
        <w:rPr>
          <w:lang w:val="en-US"/>
        </w:rPr>
        <w:br/>
        <w:t>Andmebaasiserveri kasutajanimi</w:t>
      </w:r>
    </w:p>
    <w:p w14:paraId="5ADFA413" w14:textId="0AE4CDAE" w:rsidR="00206A0F" w:rsidRPr="00206A0F" w:rsidRDefault="00206A0F" w:rsidP="00206A0F">
      <w:pPr>
        <w:pStyle w:val="ListParagraph"/>
        <w:numPr>
          <w:ilvl w:val="0"/>
          <w:numId w:val="19"/>
        </w:numPr>
        <w:rPr>
          <w:lang w:val="en-US"/>
        </w:rPr>
      </w:pPr>
      <w:r w:rsidRPr="00206A0F">
        <w:rPr>
          <w:lang w:val="en-US"/>
        </w:rPr>
        <w:t>DB_PASSWORD        = "</w:t>
      </w:r>
      <w:r>
        <w:rPr>
          <w:lang w:val="en-US"/>
        </w:rPr>
        <w:t>mingiparool</w:t>
      </w:r>
      <w:r w:rsidRPr="00206A0F">
        <w:rPr>
          <w:lang w:val="en-US"/>
        </w:rPr>
        <w:t>"</w:t>
      </w:r>
      <w:r>
        <w:rPr>
          <w:lang w:val="en-US"/>
        </w:rPr>
        <w:br/>
        <w:t>Andmebaasiserveri kasutaja parool</w:t>
      </w:r>
    </w:p>
    <w:p w14:paraId="50A65773" w14:textId="1A456303" w:rsidR="00206A0F" w:rsidRPr="00206A0F" w:rsidRDefault="00206A0F" w:rsidP="00206A0F">
      <w:pPr>
        <w:pStyle w:val="ListParagraph"/>
        <w:numPr>
          <w:ilvl w:val="0"/>
          <w:numId w:val="19"/>
        </w:numPr>
        <w:rPr>
          <w:lang w:val="en-US"/>
        </w:rPr>
      </w:pPr>
      <w:r w:rsidRPr="00206A0F">
        <w:rPr>
          <w:lang w:val="en-US"/>
        </w:rPr>
        <w:t>DB_DATABASE        = "</w:t>
      </w:r>
      <w:r>
        <w:rPr>
          <w:lang w:val="en-US"/>
        </w:rPr>
        <w:t>mingibaas</w:t>
      </w:r>
      <w:r w:rsidRPr="00206A0F">
        <w:rPr>
          <w:lang w:val="en-US"/>
        </w:rPr>
        <w:t>"</w:t>
      </w:r>
      <w:r>
        <w:rPr>
          <w:lang w:val="en-US"/>
        </w:rPr>
        <w:br/>
        <w:t>Andmebaasiserveri nimi, kus asjakohased viewd asuvad</w:t>
      </w:r>
    </w:p>
    <w:p w14:paraId="48BE6CB0" w14:textId="64202BD5" w:rsidR="00206A0F" w:rsidRDefault="00206A0F" w:rsidP="00206A0F">
      <w:pPr>
        <w:pStyle w:val="ListParagraph"/>
        <w:numPr>
          <w:ilvl w:val="0"/>
          <w:numId w:val="19"/>
        </w:numPr>
        <w:rPr>
          <w:lang w:val="en-US"/>
        </w:rPr>
      </w:pPr>
      <w:r w:rsidRPr="00206A0F">
        <w:rPr>
          <w:lang w:val="en-US"/>
        </w:rPr>
        <w:t>DB_DB_ENCODING     = "WINDOWS-1257"</w:t>
      </w:r>
      <w:r>
        <w:rPr>
          <w:lang w:val="en-US"/>
        </w:rPr>
        <w:br/>
        <w:t>Legacy parameeter, eemaldatakse hiljem</w:t>
      </w:r>
    </w:p>
    <w:p w14:paraId="413E6531" w14:textId="3A2CF5C5" w:rsidR="00206A0F" w:rsidRDefault="00206A0F" w:rsidP="00206A0F">
      <w:r>
        <w:rPr>
          <w:lang w:val="en-US"/>
        </w:rPr>
        <w:t>./run.py script realiseerib andmete reaalse ekspordi – BaltPers andmebaasi viewdest p</w:t>
      </w:r>
      <w:r>
        <w:t xml:space="preserve">ärimise ja JSON formaadis failideks salvestamise. </w:t>
      </w:r>
      <w:r w:rsidR="00711B0E">
        <w:t>Vaikimisi kasutab script ühendusparameetreid seadistusfailist, kuid need võib asjakohaste parameetritega ümber defineerida:</w:t>
      </w:r>
    </w:p>
    <w:p w14:paraId="69DD54CA" w14:textId="1D7D3527" w:rsidR="00711B0E" w:rsidRPr="00711B0E" w:rsidRDefault="00711B0E" w:rsidP="00206A0F">
      <w:pPr>
        <w:rPr>
          <w:b/>
        </w:rPr>
      </w:pPr>
      <w:r w:rsidRPr="00711B0E">
        <w:rPr>
          <w:b/>
        </w:rPr>
        <w:t>Syntax: ./run.py [askpass] [all] [viewname]</w:t>
      </w:r>
    </w:p>
    <w:p w14:paraId="676CE691" w14:textId="6DA05B2F" w:rsidR="00711B0E" w:rsidRDefault="00711B0E" w:rsidP="00711B0E">
      <w:pPr>
        <w:pStyle w:val="ListParagraph"/>
        <w:numPr>
          <w:ilvl w:val="0"/>
          <w:numId w:val="20"/>
        </w:numPr>
      </w:pPr>
      <w:r>
        <w:t>askpass – parameetri lisamisel ignoreeritakse conf.py sisu ja küsitakse kõik ühendusparameetrid vahetult käsurealt (paroole maskides jne)</w:t>
      </w:r>
    </w:p>
    <w:p w14:paraId="3BD70333" w14:textId="0CA1E90D" w:rsidR="00711B0E" w:rsidRDefault="00711B0E" w:rsidP="00711B0E">
      <w:pPr>
        <w:pStyle w:val="ListParagraph"/>
        <w:numPr>
          <w:ilvl w:val="0"/>
          <w:numId w:val="20"/>
        </w:numPr>
      </w:pPr>
      <w:r>
        <w:t xml:space="preserve">all – parameetri lisamisel eksporditakse automaatselt </w:t>
      </w:r>
      <w:r w:rsidRPr="00711B0E">
        <w:t>dbo.BP_auastmed</w:t>
      </w:r>
      <w:r>
        <w:t xml:space="preserve">, </w:t>
      </w:r>
      <w:r w:rsidRPr="00711B0E">
        <w:t>dbo.BP_Persons</w:t>
      </w:r>
      <w:r>
        <w:t xml:space="preserve">, </w:t>
      </w:r>
      <w:r w:rsidRPr="00711B0E">
        <w:t>dbo.BP_Teenistuskaik</w:t>
      </w:r>
      <w:r>
        <w:t xml:space="preserve"> viewde sisud JSON failidesse</w:t>
      </w:r>
    </w:p>
    <w:p w14:paraId="0E194911" w14:textId="74897691" w:rsidR="00711B0E" w:rsidRPr="00711B0E" w:rsidRDefault="00711B0E" w:rsidP="00E70296">
      <w:pPr>
        <w:pStyle w:val="ListParagraph"/>
        <w:numPr>
          <w:ilvl w:val="0"/>
          <w:numId w:val="20"/>
        </w:numPr>
      </w:pPr>
      <w:r>
        <w:t>muudel juhtudel tuleb eksporditavate view-de nimed käsureal listida, nt</w:t>
      </w:r>
      <w:r>
        <w:br/>
      </w:r>
      <w:r w:rsidRPr="00711B0E">
        <w:rPr>
          <w:b/>
        </w:rPr>
        <w:t>./run.py askpass dbo.BP_auastmed dbo.BP_Persons</w:t>
      </w:r>
    </w:p>
    <w:p w14:paraId="58968013" w14:textId="2A147B01" w:rsidR="00711B0E" w:rsidRDefault="00711B0E" w:rsidP="00711B0E">
      <w:r>
        <w:t xml:space="preserve">Eksportscript salvestab eksport-failid aktiivsesse kausta. Need tuleb tõsta </w:t>
      </w:r>
      <w:r>
        <w:rPr>
          <w:lang w:val="en-US"/>
        </w:rPr>
        <w:t xml:space="preserve">KVKR3 seadistusfailis muutuja </w:t>
      </w:r>
      <w:r w:rsidRPr="00711B0E">
        <w:rPr>
          <w:lang w:val="en-US"/>
        </w:rPr>
        <w:t>BALTPERS_EXPORT_DIR</w:t>
      </w:r>
      <w:r>
        <w:rPr>
          <w:lang w:val="en-US"/>
        </w:rPr>
        <w:t xml:space="preserve"> poolt m</w:t>
      </w:r>
      <w:r>
        <w:t>ääratud kausta, et jätkata andmete impordiga KVKR3-e.</w:t>
      </w:r>
    </w:p>
    <w:p w14:paraId="6EBF9B45" w14:textId="22EA2953" w:rsidR="00711B0E" w:rsidRPr="00711B0E" w:rsidRDefault="00711B0E" w:rsidP="00711B0E">
      <w:r>
        <w:t xml:space="preserve">Andmete ekspordi ja impordi sammude eristamine on teostatud arvestusega, et BaltPers andmebaasile juurdepääs on piiratud nii isikute kui asukohtade poolt ja seega võib eksportscripti olla vajadus käivitada nt muust serverist kui KVKR3 rakendusserver. </w:t>
      </w:r>
      <w:r w:rsidRPr="00E70296">
        <w:t>Sellisel puhul v</w:t>
      </w:r>
      <w:r>
        <w:t xml:space="preserve">õib viidatud kausta kopeerida suvalisse teise sobivasse Ubuntu serverisse, eeldusel, et seal on paigaldatud </w:t>
      </w:r>
      <w:r w:rsidRPr="00711B0E">
        <w:t>python3-pymssql</w:t>
      </w:r>
      <w:r>
        <w:t xml:space="preserve"> pakett MS SQL andmebaasidega suhtlemiseks.</w:t>
      </w:r>
    </w:p>
    <w:p w14:paraId="4E5B3FD3" w14:textId="23EF589D" w:rsidR="00206A0F" w:rsidRDefault="00201FF5" w:rsidP="00206A0F">
      <w:pPr>
        <w:pStyle w:val="Heading3"/>
      </w:pPr>
      <w:bookmarkStart w:id="26" w:name="_Toc92488947"/>
      <w:r>
        <w:lastRenderedPageBreak/>
        <w:t>A</w:t>
      </w:r>
      <w:r w:rsidR="00206A0F">
        <w:t>ndmete import KVKR3-e</w:t>
      </w:r>
      <w:bookmarkEnd w:id="26"/>
    </w:p>
    <w:p w14:paraId="53407DF6" w14:textId="21557FB3" w:rsidR="00E70296" w:rsidRPr="00E70296" w:rsidRDefault="00201FF5" w:rsidP="004E58D5">
      <w:r>
        <w:t xml:space="preserve">Personali </w:t>
      </w:r>
      <w:r w:rsidR="00E70296">
        <w:t>an</w:t>
      </w:r>
      <w:r w:rsidR="009F69E6">
        <w:t>dmete laadimiseks tuleb suunduda</w:t>
      </w:r>
      <w:r w:rsidR="00E70296">
        <w:t xml:space="preserve"> järgmisele KVKR3 lehele:</w:t>
      </w:r>
    </w:p>
    <w:p w14:paraId="291F57B7" w14:textId="301BB5AF" w:rsidR="00E70296" w:rsidRPr="00E70296" w:rsidRDefault="00E70296" w:rsidP="004E58D5">
      <w:pPr>
        <w:rPr>
          <w:lang w:val="en-US"/>
        </w:rPr>
      </w:pPr>
      <w:r>
        <w:t xml:space="preserve">Haldus </w:t>
      </w:r>
      <w:r>
        <w:rPr>
          <w:lang w:val="en-US"/>
        </w:rPr>
        <w:t xml:space="preserve">&gt; </w:t>
      </w:r>
      <w:r w:rsidRPr="00E70296">
        <w:rPr>
          <w:lang w:val="en-US"/>
        </w:rPr>
        <w:t>Tausta- ja laadimisprotsessid</w:t>
      </w:r>
      <w:r>
        <w:rPr>
          <w:lang w:val="en-US"/>
        </w:rPr>
        <w:t xml:space="preserve"> &gt; BaltPers (sakk)</w:t>
      </w:r>
      <w:r w:rsidR="00701799">
        <w:rPr>
          <w:lang w:val="en-US"/>
        </w:rPr>
        <w:t xml:space="preserve"> (Vt pilti bp1, bp2)</w:t>
      </w:r>
    </w:p>
    <w:p w14:paraId="0B4D44A2" w14:textId="64F9577A" w:rsidR="00E70296" w:rsidRDefault="00E70296" w:rsidP="00701799">
      <w:pPr>
        <w:ind w:left="1416" w:hanging="1416"/>
      </w:pPr>
      <w:r>
        <w:rPr>
          <w:noProof/>
          <w:lang w:eastAsia="et-EE"/>
        </w:rPr>
        <w:drawing>
          <wp:inline distT="0" distB="0" distL="0" distR="0" wp14:anchorId="61816224" wp14:editId="7129C822">
            <wp:extent cx="576072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1524000"/>
                    </a:xfrm>
                    <a:prstGeom prst="rect">
                      <a:avLst/>
                    </a:prstGeom>
                  </pic:spPr>
                </pic:pic>
              </a:graphicData>
            </a:graphic>
          </wp:inline>
        </w:drawing>
      </w:r>
    </w:p>
    <w:p w14:paraId="4C9DCA0C" w14:textId="2911677C" w:rsidR="00701799" w:rsidRPr="00701799" w:rsidRDefault="00701799" w:rsidP="00701799">
      <w:pPr>
        <w:ind w:left="1416" w:hanging="1416"/>
        <w:jc w:val="center"/>
        <w:rPr>
          <w:sz w:val="18"/>
        </w:rPr>
      </w:pPr>
      <w:r w:rsidRPr="00701799">
        <w:rPr>
          <w:sz w:val="18"/>
        </w:rPr>
        <w:t>Bp1.</w:t>
      </w:r>
    </w:p>
    <w:p w14:paraId="430B4617" w14:textId="7E71F967" w:rsidR="00E70296" w:rsidRDefault="00E70296" w:rsidP="00701799">
      <w:pPr>
        <w:jc w:val="center"/>
      </w:pPr>
      <w:r>
        <w:rPr>
          <w:noProof/>
          <w:lang w:eastAsia="et-EE"/>
        </w:rPr>
        <w:drawing>
          <wp:inline distT="0" distB="0" distL="0" distR="0" wp14:anchorId="41924A08" wp14:editId="5BF07F6A">
            <wp:extent cx="3163564" cy="11110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76539" cy="1115571"/>
                    </a:xfrm>
                    <a:prstGeom prst="rect">
                      <a:avLst/>
                    </a:prstGeom>
                  </pic:spPr>
                </pic:pic>
              </a:graphicData>
            </a:graphic>
          </wp:inline>
        </w:drawing>
      </w:r>
    </w:p>
    <w:p w14:paraId="7579E78B" w14:textId="36B9FD4F" w:rsidR="00701799" w:rsidRPr="00701799" w:rsidRDefault="00701799" w:rsidP="00701799">
      <w:pPr>
        <w:jc w:val="center"/>
        <w:rPr>
          <w:sz w:val="18"/>
        </w:rPr>
      </w:pPr>
      <w:r w:rsidRPr="00701799">
        <w:rPr>
          <w:sz w:val="18"/>
        </w:rPr>
        <w:t>Bp2.</w:t>
      </w:r>
    </w:p>
    <w:p w14:paraId="4F301B2C" w14:textId="088ADECC" w:rsidR="00E70296" w:rsidRDefault="00701799" w:rsidP="004E58D5">
      <w:r>
        <w:t xml:space="preserve">BaltPers leht (vt bp3) annab ülevaate </w:t>
      </w:r>
      <w:r w:rsidR="00201FF5">
        <w:t xml:space="preserve">üleslaetud Exceli väljavõtetest (allikas: SAP) ja </w:t>
      </w:r>
      <w:r>
        <w:t xml:space="preserve">eelmises peatükis tekitatud JSON failidest </w:t>
      </w:r>
      <w:r w:rsidR="00201FF5">
        <w:t xml:space="preserve">(deprecated) </w:t>
      </w:r>
      <w:r>
        <w:t>ning võimaldab failis olevat infot importida KVKR3 admebaasi.</w:t>
      </w:r>
    </w:p>
    <w:p w14:paraId="3242FE70" w14:textId="0743D945" w:rsidR="00701799" w:rsidRDefault="00701799" w:rsidP="004E58D5">
      <w:r>
        <w:rPr>
          <w:noProof/>
          <w:lang w:eastAsia="et-EE"/>
        </w:rPr>
        <w:drawing>
          <wp:inline distT="0" distB="0" distL="0" distR="0" wp14:anchorId="29C838B7" wp14:editId="700C71D5">
            <wp:extent cx="5760720" cy="1450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450975"/>
                    </a:xfrm>
                    <a:prstGeom prst="rect">
                      <a:avLst/>
                    </a:prstGeom>
                  </pic:spPr>
                </pic:pic>
              </a:graphicData>
            </a:graphic>
          </wp:inline>
        </w:drawing>
      </w:r>
    </w:p>
    <w:p w14:paraId="4B21BF9D" w14:textId="03A0D42B" w:rsidR="00701799" w:rsidRPr="00701799" w:rsidRDefault="00701799" w:rsidP="00701799">
      <w:pPr>
        <w:jc w:val="center"/>
        <w:rPr>
          <w:sz w:val="16"/>
        </w:rPr>
      </w:pPr>
      <w:r w:rsidRPr="00701799">
        <w:rPr>
          <w:sz w:val="16"/>
        </w:rPr>
        <w:t>Bp3</w:t>
      </w:r>
      <w:r>
        <w:rPr>
          <w:sz w:val="16"/>
        </w:rPr>
        <w:t>.</w:t>
      </w:r>
    </w:p>
    <w:p w14:paraId="31F91FBD" w14:textId="1F1740AB" w:rsidR="00701799" w:rsidRDefault="003C65EB" w:rsidP="00701799">
      <w:r>
        <w:t xml:space="preserve">Klõps </w:t>
      </w:r>
      <w:r w:rsidR="00701799">
        <w:t>soovitud faili real</w:t>
      </w:r>
      <w:r>
        <w:t>e suunab failiga seotud toimingute vaatesse</w:t>
      </w:r>
      <w:r w:rsidR="00701799">
        <w:t xml:space="preserve"> (vt bp4).</w:t>
      </w:r>
    </w:p>
    <w:p w14:paraId="601AD5C9" w14:textId="54979432" w:rsidR="00701799" w:rsidRDefault="00701799" w:rsidP="00701799">
      <w:pPr>
        <w:jc w:val="center"/>
      </w:pPr>
      <w:r>
        <w:rPr>
          <w:noProof/>
          <w:lang w:eastAsia="et-EE"/>
        </w:rPr>
        <w:drawing>
          <wp:inline distT="0" distB="0" distL="0" distR="0" wp14:anchorId="561D32A1" wp14:editId="34DB8996">
            <wp:extent cx="3335731" cy="78502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72732" cy="793737"/>
                    </a:xfrm>
                    <a:prstGeom prst="rect">
                      <a:avLst/>
                    </a:prstGeom>
                  </pic:spPr>
                </pic:pic>
              </a:graphicData>
            </a:graphic>
          </wp:inline>
        </w:drawing>
      </w:r>
    </w:p>
    <w:p w14:paraId="33F00561" w14:textId="5F2BFB0B" w:rsidR="00701799" w:rsidRPr="00701799" w:rsidRDefault="00701799" w:rsidP="00701799">
      <w:pPr>
        <w:jc w:val="center"/>
        <w:rPr>
          <w:sz w:val="16"/>
        </w:rPr>
      </w:pPr>
      <w:r>
        <w:rPr>
          <w:sz w:val="16"/>
        </w:rPr>
        <w:t>Bp4.</w:t>
      </w:r>
    </w:p>
    <w:p w14:paraId="01B3F7C1" w14:textId="7BCFC14E" w:rsidR="00701799" w:rsidRDefault="003C65EB" w:rsidP="003C65EB">
      <w:r>
        <w:t xml:space="preserve">Enne importi tasub kõigepealt kontrollida faili sisu valiidsust. Selleks </w:t>
      </w:r>
      <w:r w:rsidR="00C2728D">
        <w:t>k</w:t>
      </w:r>
      <w:r>
        <w:t>lõpsata nupu „Kontrolli sisu“ (bp4.1). Vea puhul tuleb vastav veateade. Selle toiminguga saab veenduda et antud fail vastab nõuetele.</w:t>
      </w:r>
      <w:r>
        <w:br/>
      </w:r>
      <w:r>
        <w:lastRenderedPageBreak/>
        <w:t xml:space="preserve">„Laadi andmed KVKR-i“ toiming (bp4.2.) käivitab laadimisprotsessi. Toiming automaatselt käivitab ka „Kontrolli sisu“ toimingu. </w:t>
      </w:r>
    </w:p>
    <w:p w14:paraId="14D64366" w14:textId="75478AEB" w:rsidR="003C65EB" w:rsidRDefault="003C65EB" w:rsidP="003C65EB">
      <w:r>
        <w:t>Peale laadimist saab tulemusega tutvuda klõpsates vastava Laadimise logi reale vt  bp5.</w:t>
      </w:r>
    </w:p>
    <w:p w14:paraId="54A9475D" w14:textId="580191F7" w:rsidR="003C65EB" w:rsidRDefault="003C65EB" w:rsidP="003C65EB">
      <w:pPr>
        <w:jc w:val="center"/>
      </w:pPr>
      <w:r>
        <w:rPr>
          <w:noProof/>
          <w:lang w:eastAsia="et-EE"/>
        </w:rPr>
        <w:drawing>
          <wp:inline distT="0" distB="0" distL="0" distR="0" wp14:anchorId="595772B0" wp14:editId="5DD52E9D">
            <wp:extent cx="5760720" cy="12420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1242060"/>
                    </a:xfrm>
                    <a:prstGeom prst="rect">
                      <a:avLst/>
                    </a:prstGeom>
                  </pic:spPr>
                </pic:pic>
              </a:graphicData>
            </a:graphic>
          </wp:inline>
        </w:drawing>
      </w:r>
    </w:p>
    <w:p w14:paraId="6151FD84" w14:textId="4AAC404B" w:rsidR="009F69E6" w:rsidRPr="009F69E6" w:rsidRDefault="003C65EB" w:rsidP="009F69E6">
      <w:pPr>
        <w:jc w:val="center"/>
        <w:rPr>
          <w:sz w:val="16"/>
        </w:rPr>
      </w:pPr>
      <w:r>
        <w:rPr>
          <w:sz w:val="16"/>
        </w:rPr>
        <w:t>Bp5.</w:t>
      </w:r>
    </w:p>
    <w:p w14:paraId="47A13C9F" w14:textId="1A68A347" w:rsidR="00D70BFF" w:rsidRPr="00750530" w:rsidRDefault="00D70BFF" w:rsidP="00D70BFF">
      <w:pPr>
        <w:pStyle w:val="Heading2"/>
      </w:pPr>
      <w:bookmarkStart w:id="27" w:name="_Toc92488948"/>
      <w:r w:rsidRPr="00750530">
        <w:rPr>
          <w:b/>
        </w:rPr>
        <w:t>Mob-register</w:t>
      </w:r>
      <w:bookmarkEnd w:id="27"/>
    </w:p>
    <w:p w14:paraId="0F9F8AF3" w14:textId="77777777" w:rsidR="00D70BFF" w:rsidRDefault="00D70BFF" w:rsidP="00D70BFF"/>
    <w:p w14:paraId="76A24CB6" w14:textId="65CE0533" w:rsidR="00D70BFF" w:rsidRDefault="00750530" w:rsidP="00D70BFF">
      <w:r>
        <w:t xml:space="preserve">MOB registri </w:t>
      </w:r>
      <w:r w:rsidR="00D70BFF">
        <w:t xml:space="preserve">liidestus (andmete import </w:t>
      </w:r>
      <w:r>
        <w:t xml:space="preserve"> MOB registrist</w:t>
      </w:r>
      <w:r w:rsidR="00D70BFF">
        <w:t xml:space="preserve">) on jaotatud kahte etappi – andmete </w:t>
      </w:r>
      <w:r>
        <w:t>MOB</w:t>
      </w:r>
      <w:r w:rsidR="00D70BFF">
        <w:t>-ist pärimine/salvestamine ning seejärel KVKR3 andmebaasi andmete import.</w:t>
      </w:r>
    </w:p>
    <w:p w14:paraId="4B65EA69" w14:textId="3DA6977D" w:rsidR="00D70BFF" w:rsidRPr="00750530" w:rsidRDefault="00D70BFF" w:rsidP="00D70BFF">
      <w:pPr>
        <w:pStyle w:val="Heading3"/>
      </w:pPr>
      <w:bookmarkStart w:id="28" w:name="_Toc92488949"/>
      <w:r w:rsidRPr="00750530">
        <w:t>Mob-registri andmete eksport</w:t>
      </w:r>
      <w:bookmarkEnd w:id="28"/>
    </w:p>
    <w:p w14:paraId="0BFEF012" w14:textId="53CCE611" w:rsidR="005E7D1D" w:rsidRDefault="00750530" w:rsidP="00D70BFF">
      <w:r>
        <w:t>MOB registri andmed tuleb eksportida MOB registri poolel JSON formaadis. JSON formaat on koostatud varasema CSV faili näite põhjal ja koosneb</w:t>
      </w:r>
      <w:r w:rsidR="005E7D1D">
        <w:t xml:space="preserve"> järgmistest väljadest:</w:t>
      </w:r>
    </w:p>
    <w:p w14:paraId="76A2F19D" w14:textId="51E46FF7" w:rsidR="005E7D1D" w:rsidRDefault="005E7D1D" w:rsidP="005E7D1D">
      <w:pPr>
        <w:pStyle w:val="ListParagraph"/>
        <w:numPr>
          <w:ilvl w:val="0"/>
          <w:numId w:val="21"/>
        </w:numPr>
      </w:pPr>
      <w:r w:rsidRPr="005E7D1D">
        <w:t>Õppekogunemiste kutsed</w:t>
      </w:r>
      <w:r>
        <w:t xml:space="preserve"> (failinimi kutsed</w:t>
      </w:r>
      <w:r w:rsidRPr="005E7D1D">
        <w:t>_</w:t>
      </w:r>
      <w:r>
        <w:t>KUUPAEVJAAEG</w:t>
      </w:r>
      <w:r w:rsidRPr="005E7D1D">
        <w:t>.json</w:t>
      </w:r>
      <w:r>
        <w:t>)</w:t>
      </w:r>
    </w:p>
    <w:p w14:paraId="6B85C7B0" w14:textId="77777777" w:rsidR="005E7D1D" w:rsidRDefault="005E7D1D" w:rsidP="005E7D1D">
      <w:pPr>
        <w:pStyle w:val="ListParagraph"/>
        <w:numPr>
          <w:ilvl w:val="1"/>
          <w:numId w:val="21"/>
        </w:numPr>
      </w:pPr>
      <w:r>
        <w:t>isikukood</w:t>
      </w:r>
    </w:p>
    <w:p w14:paraId="2D523F9D" w14:textId="77777777" w:rsidR="005E7D1D" w:rsidRDefault="005E7D1D" w:rsidP="005E7D1D">
      <w:pPr>
        <w:pStyle w:val="ListParagraph"/>
        <w:numPr>
          <w:ilvl w:val="1"/>
          <w:numId w:val="21"/>
        </w:numPr>
      </w:pPr>
      <w:r>
        <w:t>Kutse_liik</w:t>
      </w:r>
    </w:p>
    <w:p w14:paraId="475F2DB2" w14:textId="77777777" w:rsidR="005E7D1D" w:rsidRDefault="005E7D1D" w:rsidP="005E7D1D">
      <w:pPr>
        <w:pStyle w:val="ListParagraph"/>
        <w:numPr>
          <w:ilvl w:val="1"/>
          <w:numId w:val="21"/>
        </w:numPr>
      </w:pPr>
      <w:r>
        <w:t>Rkutse_kp</w:t>
      </w:r>
    </w:p>
    <w:p w14:paraId="3772C81D" w14:textId="77777777" w:rsidR="005E7D1D" w:rsidRDefault="005E7D1D" w:rsidP="005E7D1D">
      <w:pPr>
        <w:pStyle w:val="ListParagraph"/>
        <w:numPr>
          <w:ilvl w:val="1"/>
          <w:numId w:val="21"/>
        </w:numPr>
      </w:pPr>
      <w:r>
        <w:t>Rkutse_nr</w:t>
      </w:r>
    </w:p>
    <w:p w14:paraId="52397283" w14:textId="77777777" w:rsidR="005E7D1D" w:rsidRDefault="005E7D1D" w:rsidP="005E7D1D">
      <w:pPr>
        <w:pStyle w:val="ListParagraph"/>
        <w:numPr>
          <w:ilvl w:val="1"/>
          <w:numId w:val="21"/>
        </w:numPr>
      </w:pPr>
      <w:r>
        <w:t>Rilmumise_kp</w:t>
      </w:r>
    </w:p>
    <w:p w14:paraId="4973D2F5" w14:textId="77777777" w:rsidR="005E7D1D" w:rsidRDefault="005E7D1D" w:rsidP="005E7D1D">
      <w:pPr>
        <w:pStyle w:val="ListParagraph"/>
        <w:numPr>
          <w:ilvl w:val="1"/>
          <w:numId w:val="21"/>
        </w:numPr>
      </w:pPr>
      <w:r>
        <w:t>Rilmumise_kell</w:t>
      </w:r>
    </w:p>
    <w:p w14:paraId="7B70D359" w14:textId="77777777" w:rsidR="005E7D1D" w:rsidRDefault="005E7D1D" w:rsidP="005E7D1D">
      <w:pPr>
        <w:pStyle w:val="ListParagraph"/>
        <w:numPr>
          <w:ilvl w:val="1"/>
          <w:numId w:val="21"/>
        </w:numPr>
      </w:pPr>
      <w:r>
        <w:t>Ruksus</w:t>
      </w:r>
    </w:p>
    <w:p w14:paraId="3268EF13" w14:textId="77777777" w:rsidR="005E7D1D" w:rsidRDefault="005E7D1D" w:rsidP="005E7D1D">
      <w:pPr>
        <w:pStyle w:val="ListParagraph"/>
        <w:numPr>
          <w:ilvl w:val="1"/>
          <w:numId w:val="21"/>
        </w:numPr>
      </w:pPr>
      <w:r>
        <w:t>Rteemad</w:t>
      </w:r>
    </w:p>
    <w:p w14:paraId="0C0BBD5D" w14:textId="77777777" w:rsidR="005E7D1D" w:rsidRDefault="005E7D1D" w:rsidP="005E7D1D">
      <w:pPr>
        <w:pStyle w:val="ListParagraph"/>
        <w:numPr>
          <w:ilvl w:val="1"/>
          <w:numId w:val="21"/>
        </w:numPr>
      </w:pPr>
      <w:r>
        <w:t>Rkutse_va</w:t>
      </w:r>
    </w:p>
    <w:p w14:paraId="396C5002" w14:textId="77777777" w:rsidR="005E7D1D" w:rsidRDefault="005E7D1D" w:rsidP="005E7D1D">
      <w:pPr>
        <w:pStyle w:val="ListParagraph"/>
        <w:numPr>
          <w:ilvl w:val="1"/>
          <w:numId w:val="21"/>
        </w:numPr>
      </w:pPr>
      <w:r>
        <w:t>Rkogunemiskoht</w:t>
      </w:r>
    </w:p>
    <w:p w14:paraId="1C3C9413" w14:textId="77777777" w:rsidR="005E7D1D" w:rsidRDefault="005E7D1D" w:rsidP="005E7D1D">
      <w:pPr>
        <w:pStyle w:val="ListParagraph"/>
        <w:numPr>
          <w:ilvl w:val="1"/>
          <w:numId w:val="21"/>
        </w:numPr>
      </w:pPr>
      <w:r>
        <w:t>Ralgus_lopp_kp</w:t>
      </w:r>
    </w:p>
    <w:p w14:paraId="4DEF2474" w14:textId="77777777" w:rsidR="005E7D1D" w:rsidRDefault="005E7D1D" w:rsidP="005E7D1D">
      <w:pPr>
        <w:pStyle w:val="ListParagraph"/>
        <w:numPr>
          <w:ilvl w:val="1"/>
          <w:numId w:val="21"/>
        </w:numPr>
      </w:pPr>
      <w:r>
        <w:t xml:space="preserve">Saaja_aadress </w:t>
      </w:r>
    </w:p>
    <w:p w14:paraId="75D720F6" w14:textId="77777777" w:rsidR="005E7D1D" w:rsidRDefault="005E7D1D" w:rsidP="005E7D1D">
      <w:pPr>
        <w:pStyle w:val="ListParagraph"/>
        <w:numPr>
          <w:ilvl w:val="1"/>
          <w:numId w:val="21"/>
        </w:numPr>
      </w:pPr>
      <w:r>
        <w:t>allkirjastaja_ametikoht</w:t>
      </w:r>
    </w:p>
    <w:p w14:paraId="13935A6A" w14:textId="77777777" w:rsidR="005E7D1D" w:rsidRDefault="005E7D1D" w:rsidP="005E7D1D">
      <w:pPr>
        <w:pStyle w:val="ListParagraph"/>
        <w:numPr>
          <w:ilvl w:val="1"/>
          <w:numId w:val="21"/>
        </w:numPr>
      </w:pPr>
      <w:r>
        <w:t>allkirjastaja_nimi</w:t>
      </w:r>
    </w:p>
    <w:p w14:paraId="1EE79304" w14:textId="77777777" w:rsidR="005E7D1D" w:rsidRDefault="005E7D1D" w:rsidP="005E7D1D">
      <w:pPr>
        <w:pStyle w:val="ListParagraph"/>
        <w:numPr>
          <w:ilvl w:val="1"/>
          <w:numId w:val="21"/>
        </w:numPr>
      </w:pPr>
      <w:r>
        <w:t>telefon</w:t>
      </w:r>
    </w:p>
    <w:p w14:paraId="3C817043" w14:textId="6A564929" w:rsidR="005E7D1D" w:rsidRDefault="005E7D1D" w:rsidP="005E7D1D">
      <w:pPr>
        <w:pStyle w:val="ListParagraph"/>
        <w:numPr>
          <w:ilvl w:val="1"/>
          <w:numId w:val="21"/>
        </w:numPr>
      </w:pPr>
      <w:r>
        <w:t>epost</w:t>
      </w:r>
    </w:p>
    <w:p w14:paraId="29C33288" w14:textId="5063F26B" w:rsidR="005E7D1D" w:rsidRDefault="005E7D1D" w:rsidP="005E7D1D">
      <w:pPr>
        <w:pStyle w:val="ListParagraph"/>
        <w:numPr>
          <w:ilvl w:val="0"/>
          <w:numId w:val="21"/>
        </w:numPr>
      </w:pPr>
      <w:r w:rsidRPr="005E7D1D">
        <w:t xml:space="preserve">Õppekogunemiste </w:t>
      </w:r>
      <w:r>
        <w:t xml:space="preserve">tühistatud </w:t>
      </w:r>
      <w:r w:rsidRPr="005E7D1D">
        <w:t>kutsed</w:t>
      </w:r>
      <w:r>
        <w:t xml:space="preserve"> (failinimi tyhistatud</w:t>
      </w:r>
      <w:r w:rsidRPr="005E7D1D">
        <w:t>_</w:t>
      </w:r>
      <w:r>
        <w:t>KUUPAEVJAAEG</w:t>
      </w:r>
      <w:r w:rsidRPr="005E7D1D">
        <w:t>.json</w:t>
      </w:r>
      <w:r>
        <w:t>)</w:t>
      </w:r>
    </w:p>
    <w:p w14:paraId="47A33028" w14:textId="77777777" w:rsidR="005E7D1D" w:rsidRDefault="005E7D1D" w:rsidP="005E7D1D">
      <w:pPr>
        <w:pStyle w:val="ListParagraph"/>
        <w:numPr>
          <w:ilvl w:val="1"/>
          <w:numId w:val="21"/>
        </w:numPr>
      </w:pPr>
      <w:r>
        <w:t>isikukood</w:t>
      </w:r>
    </w:p>
    <w:p w14:paraId="5A7B5B7A" w14:textId="77777777" w:rsidR="005E7D1D" w:rsidRDefault="005E7D1D" w:rsidP="005E7D1D">
      <w:pPr>
        <w:pStyle w:val="ListParagraph"/>
        <w:numPr>
          <w:ilvl w:val="1"/>
          <w:numId w:val="21"/>
        </w:numPr>
      </w:pPr>
      <w:r>
        <w:t>Kutse_liik</w:t>
      </w:r>
    </w:p>
    <w:p w14:paraId="49713535" w14:textId="77777777" w:rsidR="005E7D1D" w:rsidRDefault="005E7D1D" w:rsidP="005E7D1D">
      <w:pPr>
        <w:pStyle w:val="ListParagraph"/>
        <w:numPr>
          <w:ilvl w:val="1"/>
          <w:numId w:val="21"/>
        </w:numPr>
      </w:pPr>
      <w:r>
        <w:t>Rkutse_kp</w:t>
      </w:r>
    </w:p>
    <w:p w14:paraId="2557DF4B" w14:textId="76C8106F" w:rsidR="005E7D1D" w:rsidRDefault="005E7D1D" w:rsidP="005E7D1D">
      <w:pPr>
        <w:pStyle w:val="ListParagraph"/>
        <w:numPr>
          <w:ilvl w:val="0"/>
          <w:numId w:val="21"/>
        </w:numPr>
      </w:pPr>
      <w:r w:rsidRPr="005E7D1D">
        <w:t>Õppekogunemiste teenistuskirjed</w:t>
      </w:r>
      <w:r>
        <w:t xml:space="preserve"> (failinimi teenistuskirjed</w:t>
      </w:r>
      <w:r w:rsidRPr="005E7D1D">
        <w:t>_</w:t>
      </w:r>
      <w:r>
        <w:t>KUUPAEVJAAEG</w:t>
      </w:r>
      <w:r w:rsidRPr="005E7D1D">
        <w:t>.json</w:t>
      </w:r>
      <w:r>
        <w:t>)</w:t>
      </w:r>
    </w:p>
    <w:p w14:paraId="1A7212AF" w14:textId="77777777" w:rsidR="005E7D1D" w:rsidRDefault="005E7D1D" w:rsidP="005E7D1D">
      <w:pPr>
        <w:pStyle w:val="ListParagraph"/>
        <w:numPr>
          <w:ilvl w:val="1"/>
          <w:numId w:val="21"/>
        </w:numPr>
      </w:pPr>
      <w:r>
        <w:t>muudetud</w:t>
      </w:r>
    </w:p>
    <w:p w14:paraId="25438DEF" w14:textId="77777777" w:rsidR="005E7D1D" w:rsidRDefault="005E7D1D" w:rsidP="005E7D1D">
      <w:pPr>
        <w:pStyle w:val="ListParagraph"/>
        <w:numPr>
          <w:ilvl w:val="1"/>
          <w:numId w:val="21"/>
        </w:numPr>
      </w:pPr>
      <w:r>
        <w:t>a_alusdok_kp</w:t>
      </w:r>
    </w:p>
    <w:p w14:paraId="2BA8E2E6" w14:textId="77777777" w:rsidR="005E7D1D" w:rsidRDefault="005E7D1D" w:rsidP="005E7D1D">
      <w:pPr>
        <w:pStyle w:val="ListParagraph"/>
        <w:numPr>
          <w:ilvl w:val="1"/>
          <w:numId w:val="21"/>
        </w:numPr>
      </w:pPr>
      <w:r>
        <w:t>a_alusdok_va</w:t>
      </w:r>
    </w:p>
    <w:p w14:paraId="09154BC7" w14:textId="77777777" w:rsidR="005E7D1D" w:rsidRDefault="005E7D1D" w:rsidP="005E7D1D">
      <w:pPr>
        <w:pStyle w:val="ListParagraph"/>
        <w:numPr>
          <w:ilvl w:val="1"/>
          <w:numId w:val="21"/>
        </w:numPr>
      </w:pPr>
      <w:r>
        <w:t>a_alusdok_nr</w:t>
      </w:r>
    </w:p>
    <w:p w14:paraId="1108C9F1" w14:textId="77777777" w:rsidR="005E7D1D" w:rsidRDefault="005E7D1D" w:rsidP="005E7D1D">
      <w:pPr>
        <w:pStyle w:val="ListParagraph"/>
        <w:numPr>
          <w:ilvl w:val="1"/>
          <w:numId w:val="21"/>
        </w:numPr>
      </w:pPr>
      <w:r>
        <w:lastRenderedPageBreak/>
        <w:t>isikukood</w:t>
      </w:r>
    </w:p>
    <w:p w14:paraId="1937E251" w14:textId="77777777" w:rsidR="005E7D1D" w:rsidRDefault="005E7D1D" w:rsidP="005E7D1D">
      <w:pPr>
        <w:pStyle w:val="ListParagraph"/>
        <w:numPr>
          <w:ilvl w:val="1"/>
          <w:numId w:val="21"/>
        </w:numPr>
      </w:pPr>
      <w:r>
        <w:t>id</w:t>
      </w:r>
    </w:p>
    <w:p w14:paraId="0FF20702" w14:textId="77777777" w:rsidR="005E7D1D" w:rsidRDefault="005E7D1D" w:rsidP="005E7D1D">
      <w:pPr>
        <w:pStyle w:val="ListParagraph"/>
        <w:numPr>
          <w:ilvl w:val="1"/>
          <w:numId w:val="21"/>
        </w:numPr>
      </w:pPr>
      <w:r>
        <w:t>l_alusdok_nr</w:t>
      </w:r>
    </w:p>
    <w:p w14:paraId="53039970" w14:textId="77777777" w:rsidR="005E7D1D" w:rsidRDefault="005E7D1D" w:rsidP="005E7D1D">
      <w:pPr>
        <w:pStyle w:val="ListParagraph"/>
        <w:numPr>
          <w:ilvl w:val="1"/>
          <w:numId w:val="21"/>
        </w:numPr>
      </w:pPr>
      <w:r>
        <w:t>liik</w:t>
      </w:r>
    </w:p>
    <w:p w14:paraId="4C2242FD" w14:textId="77777777" w:rsidR="005E7D1D" w:rsidRDefault="005E7D1D" w:rsidP="005E7D1D">
      <w:pPr>
        <w:pStyle w:val="ListParagraph"/>
        <w:numPr>
          <w:ilvl w:val="1"/>
          <w:numId w:val="21"/>
        </w:numPr>
      </w:pPr>
      <w:r>
        <w:t>lopp</w:t>
      </w:r>
    </w:p>
    <w:p w14:paraId="5970D3ED" w14:textId="77777777" w:rsidR="005E7D1D" w:rsidRDefault="005E7D1D" w:rsidP="005E7D1D">
      <w:pPr>
        <w:pStyle w:val="ListParagraph"/>
        <w:numPr>
          <w:ilvl w:val="1"/>
          <w:numId w:val="21"/>
        </w:numPr>
      </w:pPr>
      <w:r>
        <w:t>l_alusdok_va</w:t>
      </w:r>
    </w:p>
    <w:p w14:paraId="587F1A24" w14:textId="77777777" w:rsidR="005E7D1D" w:rsidRDefault="005E7D1D" w:rsidP="005E7D1D">
      <w:pPr>
        <w:pStyle w:val="ListParagraph"/>
        <w:numPr>
          <w:ilvl w:val="1"/>
          <w:numId w:val="21"/>
        </w:numPr>
      </w:pPr>
      <w:r>
        <w:t>pohjus</w:t>
      </w:r>
    </w:p>
    <w:p w14:paraId="1F1AB843" w14:textId="77777777" w:rsidR="005E7D1D" w:rsidRDefault="005E7D1D" w:rsidP="005E7D1D">
      <w:pPr>
        <w:pStyle w:val="ListParagraph"/>
        <w:numPr>
          <w:ilvl w:val="1"/>
          <w:numId w:val="21"/>
        </w:numPr>
      </w:pPr>
      <w:r>
        <w:t>l_alusdok_kp</w:t>
      </w:r>
    </w:p>
    <w:p w14:paraId="5F1BAC5E" w14:textId="77777777" w:rsidR="005E7D1D" w:rsidRDefault="005E7D1D" w:rsidP="005E7D1D">
      <w:pPr>
        <w:pStyle w:val="ListParagraph"/>
        <w:numPr>
          <w:ilvl w:val="1"/>
          <w:numId w:val="21"/>
        </w:numPr>
      </w:pPr>
      <w:r>
        <w:t>teenistuskoht</w:t>
      </w:r>
    </w:p>
    <w:p w14:paraId="43B07DAC" w14:textId="77777777" w:rsidR="005E7D1D" w:rsidRDefault="005E7D1D" w:rsidP="005E7D1D">
      <w:pPr>
        <w:pStyle w:val="ListParagraph"/>
        <w:numPr>
          <w:ilvl w:val="1"/>
          <w:numId w:val="21"/>
        </w:numPr>
      </w:pPr>
      <w:r>
        <w:t>paevad</w:t>
      </w:r>
    </w:p>
    <w:p w14:paraId="03670317" w14:textId="66BFBDB6" w:rsidR="005E7D1D" w:rsidRDefault="005E7D1D" w:rsidP="005E7D1D">
      <w:pPr>
        <w:pStyle w:val="ListParagraph"/>
        <w:numPr>
          <w:ilvl w:val="1"/>
          <w:numId w:val="21"/>
        </w:numPr>
      </w:pPr>
      <w:r>
        <w:t>algus</w:t>
      </w:r>
    </w:p>
    <w:p w14:paraId="742B6D21" w14:textId="60FD7915" w:rsidR="005E7D1D" w:rsidRDefault="005E7D1D" w:rsidP="005E7D1D">
      <w:pPr>
        <w:pStyle w:val="ListParagraph"/>
        <w:numPr>
          <w:ilvl w:val="0"/>
          <w:numId w:val="21"/>
        </w:numPr>
      </w:pPr>
      <w:r w:rsidRPr="005E7D1D">
        <w:t>SA AK teatised</w:t>
      </w:r>
      <w:r>
        <w:t xml:space="preserve"> (failinimi teatised</w:t>
      </w:r>
      <w:r w:rsidRPr="005E7D1D">
        <w:t>_</w:t>
      </w:r>
      <w:r>
        <w:t>KUUPAEVJAAEG</w:t>
      </w:r>
      <w:r w:rsidRPr="005E7D1D">
        <w:t>.json</w:t>
      </w:r>
      <w:r>
        <w:t>)</w:t>
      </w:r>
    </w:p>
    <w:p w14:paraId="06290C4A" w14:textId="77777777" w:rsidR="005E7D1D" w:rsidRDefault="005E7D1D" w:rsidP="005E7D1D">
      <w:pPr>
        <w:pStyle w:val="ListParagraph"/>
        <w:numPr>
          <w:ilvl w:val="1"/>
          <w:numId w:val="21"/>
        </w:numPr>
      </w:pPr>
      <w:r>
        <w:t>am_kood</w:t>
      </w:r>
    </w:p>
    <w:p w14:paraId="6FC916C5" w14:textId="77777777" w:rsidR="005E7D1D" w:rsidRDefault="005E7D1D" w:rsidP="005E7D1D">
      <w:pPr>
        <w:pStyle w:val="ListParagraph"/>
        <w:numPr>
          <w:ilvl w:val="1"/>
          <w:numId w:val="21"/>
        </w:numPr>
      </w:pPr>
      <w:r>
        <w:t>teatis_va</w:t>
      </w:r>
    </w:p>
    <w:p w14:paraId="107B83FF" w14:textId="77777777" w:rsidR="005E7D1D" w:rsidRDefault="005E7D1D" w:rsidP="005E7D1D">
      <w:pPr>
        <w:pStyle w:val="ListParagraph"/>
        <w:numPr>
          <w:ilvl w:val="1"/>
          <w:numId w:val="21"/>
        </w:numPr>
      </w:pPr>
      <w:r>
        <w:t>kogunemiskoht</w:t>
      </w:r>
    </w:p>
    <w:p w14:paraId="6D838DFF" w14:textId="77777777" w:rsidR="005E7D1D" w:rsidRDefault="005E7D1D" w:rsidP="005E7D1D">
      <w:pPr>
        <w:pStyle w:val="ListParagraph"/>
        <w:numPr>
          <w:ilvl w:val="1"/>
          <w:numId w:val="21"/>
        </w:numPr>
      </w:pPr>
      <w:r>
        <w:t>isikukood</w:t>
      </w:r>
    </w:p>
    <w:p w14:paraId="6AEB70F6" w14:textId="77777777" w:rsidR="005E7D1D" w:rsidRDefault="005E7D1D" w:rsidP="005E7D1D">
      <w:pPr>
        <w:pStyle w:val="ListParagraph"/>
        <w:numPr>
          <w:ilvl w:val="1"/>
          <w:numId w:val="21"/>
        </w:numPr>
      </w:pPr>
      <w:r>
        <w:t>maaratud</w:t>
      </w:r>
    </w:p>
    <w:p w14:paraId="65597AFC" w14:textId="77777777" w:rsidR="005E7D1D" w:rsidRDefault="005E7D1D" w:rsidP="005E7D1D">
      <w:pPr>
        <w:pStyle w:val="ListParagraph"/>
        <w:numPr>
          <w:ilvl w:val="1"/>
          <w:numId w:val="21"/>
        </w:numPr>
      </w:pPr>
      <w:r>
        <w:t>piirang</w:t>
      </w:r>
    </w:p>
    <w:p w14:paraId="34D00BDC" w14:textId="77777777" w:rsidR="005E7D1D" w:rsidRDefault="005E7D1D" w:rsidP="005E7D1D">
      <w:pPr>
        <w:pStyle w:val="ListParagraph"/>
        <w:numPr>
          <w:ilvl w:val="1"/>
          <w:numId w:val="21"/>
        </w:numPr>
      </w:pPr>
      <w:r>
        <w:t>ametikoht</w:t>
      </w:r>
    </w:p>
    <w:p w14:paraId="2C63C97F" w14:textId="77777777" w:rsidR="005E7D1D" w:rsidRDefault="005E7D1D" w:rsidP="005E7D1D">
      <w:pPr>
        <w:pStyle w:val="ListParagraph"/>
        <w:numPr>
          <w:ilvl w:val="1"/>
          <w:numId w:val="21"/>
        </w:numPr>
      </w:pPr>
      <w:r>
        <w:t>teatis_nr</w:t>
      </w:r>
    </w:p>
    <w:p w14:paraId="0B35C70F" w14:textId="77777777" w:rsidR="005E7D1D" w:rsidRDefault="005E7D1D" w:rsidP="005E7D1D">
      <w:pPr>
        <w:pStyle w:val="ListParagraph"/>
        <w:numPr>
          <w:ilvl w:val="1"/>
          <w:numId w:val="21"/>
        </w:numPr>
      </w:pPr>
      <w:r>
        <w:t>alusdok_nr</w:t>
      </w:r>
    </w:p>
    <w:p w14:paraId="29224D96" w14:textId="77777777" w:rsidR="005E7D1D" w:rsidRDefault="005E7D1D" w:rsidP="005E7D1D">
      <w:pPr>
        <w:pStyle w:val="ListParagraph"/>
        <w:numPr>
          <w:ilvl w:val="1"/>
          <w:numId w:val="21"/>
        </w:numPr>
      </w:pPr>
      <w:r>
        <w:t>alusdok_kp</w:t>
      </w:r>
    </w:p>
    <w:p w14:paraId="240743BE" w14:textId="77777777" w:rsidR="005E7D1D" w:rsidRDefault="005E7D1D" w:rsidP="005E7D1D">
      <w:pPr>
        <w:pStyle w:val="ListParagraph"/>
        <w:numPr>
          <w:ilvl w:val="1"/>
          <w:numId w:val="21"/>
        </w:numPr>
      </w:pPr>
      <w:r>
        <w:t>teatis_kuup</w:t>
      </w:r>
    </w:p>
    <w:p w14:paraId="7EB7DEB1" w14:textId="3BDE139C" w:rsidR="005E7D1D" w:rsidRDefault="005E7D1D" w:rsidP="005E7D1D">
      <w:pPr>
        <w:pStyle w:val="ListParagraph"/>
        <w:numPr>
          <w:ilvl w:val="1"/>
          <w:numId w:val="21"/>
        </w:numPr>
      </w:pPr>
      <w:r>
        <w:t>alusdok_va</w:t>
      </w:r>
    </w:p>
    <w:p w14:paraId="51A30C4E" w14:textId="7B74D2FC" w:rsidR="005E7D1D" w:rsidRDefault="005E7D1D" w:rsidP="005E7D1D">
      <w:r>
        <w:t xml:space="preserve">Kõik andmeväljad tuleb JSONis esitada „string“ andmetüübina. Kuupäevad on formaaditud PP.KK.AAAA  kujul. </w:t>
      </w:r>
    </w:p>
    <w:p w14:paraId="4DAB3C82" w14:textId="4122D79E" w:rsidR="00D70BFF" w:rsidRPr="005E7D1D" w:rsidRDefault="005E7D1D" w:rsidP="00D70BFF">
      <w:pPr>
        <w:rPr>
          <w:lang w:val="en-US"/>
        </w:rPr>
      </w:pPr>
      <w:r>
        <w:t xml:space="preserve">Failid tuleb paigaldada KVKR3 serveris </w:t>
      </w:r>
      <w:r w:rsidRPr="005E7D1D">
        <w:t>MOBREG_EXPORT_DIR</w:t>
      </w:r>
      <w:r>
        <w:t xml:space="preserve"> seadistusmuutuja poolt määratud kausta.</w:t>
      </w:r>
    </w:p>
    <w:p w14:paraId="3D3D36CC" w14:textId="369A156A" w:rsidR="00D70BFF" w:rsidRPr="005E7D1D" w:rsidRDefault="00D70BFF" w:rsidP="00D70BFF">
      <w:pPr>
        <w:pStyle w:val="Heading3"/>
      </w:pPr>
      <w:bookmarkStart w:id="29" w:name="_Toc92488950"/>
      <w:r w:rsidRPr="005E7D1D">
        <w:t>Mob-registri andmete import KVKR3-e</w:t>
      </w:r>
      <w:bookmarkEnd w:id="29"/>
    </w:p>
    <w:p w14:paraId="706BF557" w14:textId="285543C5" w:rsidR="00D70BFF" w:rsidRPr="00E70296" w:rsidRDefault="005E7D1D" w:rsidP="00D70BFF">
      <w:r>
        <w:t>MOB</w:t>
      </w:r>
      <w:r w:rsidR="00D70BFF">
        <w:t xml:space="preserve"> andmete laadimiseks tuleb suunduda järgmisele KVKR3 lehele:</w:t>
      </w:r>
    </w:p>
    <w:p w14:paraId="78B00483" w14:textId="49F5ECE3" w:rsidR="00D70BFF" w:rsidRPr="00E70296" w:rsidRDefault="00D70BFF" w:rsidP="00D70BFF">
      <w:pPr>
        <w:rPr>
          <w:lang w:val="en-US"/>
        </w:rPr>
      </w:pPr>
      <w:r>
        <w:t xml:space="preserve">Haldus </w:t>
      </w:r>
      <w:r>
        <w:rPr>
          <w:lang w:val="en-US"/>
        </w:rPr>
        <w:t xml:space="preserve">&gt; </w:t>
      </w:r>
      <w:r w:rsidRPr="00E70296">
        <w:rPr>
          <w:lang w:val="en-US"/>
        </w:rPr>
        <w:t>Tausta- ja laadimisprotsessid</w:t>
      </w:r>
      <w:r>
        <w:rPr>
          <w:lang w:val="en-US"/>
        </w:rPr>
        <w:t xml:space="preserve"> &gt; </w:t>
      </w:r>
      <w:r w:rsidR="005E7D1D">
        <w:rPr>
          <w:lang w:val="en-US"/>
        </w:rPr>
        <w:t>Mob-register</w:t>
      </w:r>
      <w:r>
        <w:rPr>
          <w:lang w:val="en-US"/>
        </w:rPr>
        <w:t xml:space="preserve"> (sakk) (Vt pilti </w:t>
      </w:r>
      <w:r w:rsidR="005E7D1D">
        <w:rPr>
          <w:lang w:val="en-US"/>
        </w:rPr>
        <w:t>mr</w:t>
      </w:r>
      <w:r>
        <w:rPr>
          <w:lang w:val="en-US"/>
        </w:rPr>
        <w:t xml:space="preserve">1, </w:t>
      </w:r>
      <w:r w:rsidR="005E7D1D">
        <w:rPr>
          <w:lang w:val="en-US"/>
        </w:rPr>
        <w:t>mr</w:t>
      </w:r>
      <w:r>
        <w:rPr>
          <w:lang w:val="en-US"/>
        </w:rPr>
        <w:t>2)</w:t>
      </w:r>
    </w:p>
    <w:p w14:paraId="13AA03D0" w14:textId="77777777" w:rsidR="00D70BFF" w:rsidRDefault="00D70BFF" w:rsidP="00D70BFF">
      <w:pPr>
        <w:ind w:left="1416" w:hanging="1416"/>
      </w:pPr>
      <w:r>
        <w:rPr>
          <w:noProof/>
          <w:lang w:eastAsia="et-EE"/>
        </w:rPr>
        <w:drawing>
          <wp:inline distT="0" distB="0" distL="0" distR="0" wp14:anchorId="7A306E18" wp14:editId="2EFC9823">
            <wp:extent cx="5760720" cy="1524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1524000"/>
                    </a:xfrm>
                    <a:prstGeom prst="rect">
                      <a:avLst/>
                    </a:prstGeom>
                  </pic:spPr>
                </pic:pic>
              </a:graphicData>
            </a:graphic>
          </wp:inline>
        </w:drawing>
      </w:r>
    </w:p>
    <w:p w14:paraId="7C60FD87" w14:textId="1144EC37" w:rsidR="00D70BFF" w:rsidRPr="00701799" w:rsidRDefault="005E7D1D" w:rsidP="00D70BFF">
      <w:pPr>
        <w:ind w:left="1416" w:hanging="1416"/>
        <w:jc w:val="center"/>
        <w:rPr>
          <w:sz w:val="18"/>
        </w:rPr>
      </w:pPr>
      <w:r>
        <w:rPr>
          <w:sz w:val="18"/>
        </w:rPr>
        <w:t>mr</w:t>
      </w:r>
      <w:r w:rsidR="00D70BFF" w:rsidRPr="00701799">
        <w:rPr>
          <w:sz w:val="18"/>
        </w:rPr>
        <w:t>1.</w:t>
      </w:r>
    </w:p>
    <w:p w14:paraId="2FEB2260" w14:textId="5FAEAE17" w:rsidR="00D70BFF" w:rsidRDefault="005E7D1D" w:rsidP="00D70BFF">
      <w:pPr>
        <w:jc w:val="center"/>
      </w:pPr>
      <w:r>
        <w:rPr>
          <w:noProof/>
          <w:lang w:eastAsia="et-EE"/>
        </w:rPr>
        <w:lastRenderedPageBreak/>
        <w:drawing>
          <wp:inline distT="0" distB="0" distL="0" distR="0" wp14:anchorId="03C615C7" wp14:editId="10426F26">
            <wp:extent cx="3855720" cy="1028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5720" cy="1028700"/>
                    </a:xfrm>
                    <a:prstGeom prst="rect">
                      <a:avLst/>
                    </a:prstGeom>
                    <a:noFill/>
                    <a:ln>
                      <a:noFill/>
                    </a:ln>
                  </pic:spPr>
                </pic:pic>
              </a:graphicData>
            </a:graphic>
          </wp:inline>
        </w:drawing>
      </w:r>
    </w:p>
    <w:p w14:paraId="6A9279F0" w14:textId="6A39CC8F" w:rsidR="00D70BFF" w:rsidRPr="00701799" w:rsidRDefault="005E7D1D" w:rsidP="00D70BFF">
      <w:pPr>
        <w:jc w:val="center"/>
        <w:rPr>
          <w:sz w:val="18"/>
        </w:rPr>
      </w:pPr>
      <w:r>
        <w:rPr>
          <w:sz w:val="18"/>
        </w:rPr>
        <w:t>mr</w:t>
      </w:r>
      <w:r w:rsidR="00D70BFF" w:rsidRPr="00701799">
        <w:rPr>
          <w:sz w:val="18"/>
        </w:rPr>
        <w:t>2.</w:t>
      </w:r>
    </w:p>
    <w:p w14:paraId="105CEDD1" w14:textId="01FEB1F0" w:rsidR="00D70BFF" w:rsidRDefault="005E7D1D" w:rsidP="00D70BFF">
      <w:r>
        <w:t>Mob-registri</w:t>
      </w:r>
      <w:r w:rsidR="00D70BFF">
        <w:t xml:space="preserve"> leht (vt </w:t>
      </w:r>
      <w:r>
        <w:t>mr</w:t>
      </w:r>
      <w:r w:rsidR="00D70BFF">
        <w:t>3) annab ülevaate eelmises peatükis tekitatud JSON failidest ning võimaldab failis olevat infot importida KVKR3 admebaasi.</w:t>
      </w:r>
    </w:p>
    <w:p w14:paraId="581C278B" w14:textId="59A592E4" w:rsidR="00D70BFF" w:rsidRDefault="005E7D1D" w:rsidP="00D70BFF">
      <w:r>
        <w:rPr>
          <w:noProof/>
          <w:lang w:eastAsia="et-EE"/>
        </w:rPr>
        <w:drawing>
          <wp:inline distT="0" distB="0" distL="0" distR="0" wp14:anchorId="5531D5E2" wp14:editId="468AE5FA">
            <wp:extent cx="5753100" cy="1181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1181100"/>
                    </a:xfrm>
                    <a:prstGeom prst="rect">
                      <a:avLst/>
                    </a:prstGeom>
                    <a:noFill/>
                    <a:ln>
                      <a:noFill/>
                    </a:ln>
                  </pic:spPr>
                </pic:pic>
              </a:graphicData>
            </a:graphic>
          </wp:inline>
        </w:drawing>
      </w:r>
    </w:p>
    <w:p w14:paraId="4B25D750" w14:textId="31E258A2" w:rsidR="00D70BFF" w:rsidRPr="00701799" w:rsidRDefault="005E7D1D" w:rsidP="00D70BFF">
      <w:pPr>
        <w:jc w:val="center"/>
        <w:rPr>
          <w:sz w:val="16"/>
        </w:rPr>
      </w:pPr>
      <w:r>
        <w:rPr>
          <w:sz w:val="16"/>
        </w:rPr>
        <w:t>mr</w:t>
      </w:r>
      <w:r w:rsidR="00D70BFF" w:rsidRPr="00701799">
        <w:rPr>
          <w:sz w:val="16"/>
        </w:rPr>
        <w:t>3</w:t>
      </w:r>
      <w:r w:rsidR="00D70BFF">
        <w:rPr>
          <w:sz w:val="16"/>
        </w:rPr>
        <w:t>.</w:t>
      </w:r>
    </w:p>
    <w:p w14:paraId="05C1ED69" w14:textId="25EF8319" w:rsidR="00D70BFF" w:rsidRDefault="00D70BFF" w:rsidP="00D70BFF">
      <w:r>
        <w:t xml:space="preserve">Klõps soovitud faili reale suunab failiga seotud toimingute vaatesse (vt </w:t>
      </w:r>
      <w:r w:rsidR="005E7D1D">
        <w:t>mr</w:t>
      </w:r>
      <w:r>
        <w:t>4).</w:t>
      </w:r>
    </w:p>
    <w:p w14:paraId="7BBD8459" w14:textId="4DA957EC" w:rsidR="00D70BFF" w:rsidRDefault="00F3260E" w:rsidP="00D70BFF">
      <w:pPr>
        <w:jc w:val="center"/>
      </w:pPr>
      <w:r>
        <w:rPr>
          <w:noProof/>
          <w:lang w:eastAsia="et-EE"/>
        </w:rPr>
        <w:drawing>
          <wp:inline distT="0" distB="0" distL="0" distR="0" wp14:anchorId="3481E98F" wp14:editId="20D605CD">
            <wp:extent cx="5760720" cy="13646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364615"/>
                    </a:xfrm>
                    <a:prstGeom prst="rect">
                      <a:avLst/>
                    </a:prstGeom>
                    <a:noFill/>
                    <a:ln>
                      <a:noFill/>
                    </a:ln>
                  </pic:spPr>
                </pic:pic>
              </a:graphicData>
            </a:graphic>
          </wp:inline>
        </w:drawing>
      </w:r>
    </w:p>
    <w:p w14:paraId="308B34CE" w14:textId="5F91D855" w:rsidR="00D70BFF" w:rsidRPr="00701799" w:rsidRDefault="005E7D1D" w:rsidP="00D70BFF">
      <w:pPr>
        <w:jc w:val="center"/>
        <w:rPr>
          <w:sz w:val="16"/>
        </w:rPr>
      </w:pPr>
      <w:r>
        <w:rPr>
          <w:sz w:val="16"/>
        </w:rPr>
        <w:t>mr</w:t>
      </w:r>
      <w:r w:rsidR="00D70BFF">
        <w:rPr>
          <w:sz w:val="16"/>
        </w:rPr>
        <w:t>4.</w:t>
      </w:r>
    </w:p>
    <w:p w14:paraId="6775A105" w14:textId="09298FD7" w:rsidR="00D70BFF" w:rsidRDefault="00D70BFF" w:rsidP="00D70BFF">
      <w:r>
        <w:t>Enne importi tasub kõigepealt kontrollida faili sisu valiidsust. Selleks klõpsata nupu „Kontrolli sisu“ (</w:t>
      </w:r>
      <w:r w:rsidR="00F3260E">
        <w:t>mr</w:t>
      </w:r>
      <w:r>
        <w:t>4.1). Vea puhul tuleb vastav veateade. Selle toiminguga saab veenduda et antud fail vastab nõuetele.</w:t>
      </w:r>
      <w:r>
        <w:br/>
        <w:t>„Laadi andmed KVKR-i“ toiming (</w:t>
      </w:r>
      <w:r w:rsidR="00F3260E">
        <w:t>mr</w:t>
      </w:r>
      <w:r>
        <w:t xml:space="preserve">4.2.) käivitab laadimisprotsessi. Toiming automaatselt käivitab ka „Kontrolli sisu“ toimingu. </w:t>
      </w:r>
    </w:p>
    <w:p w14:paraId="26AF2305" w14:textId="52D01DC8" w:rsidR="00D70BFF" w:rsidRDefault="00D70BFF" w:rsidP="00D70BFF">
      <w:r>
        <w:t xml:space="preserve">Peale laadimist saab tulemusega tutvuda klõpsates vastava Laadimise logi reale vt  </w:t>
      </w:r>
      <w:r w:rsidR="00F3260E">
        <w:t>mr</w:t>
      </w:r>
      <w:r>
        <w:t>5.</w:t>
      </w:r>
    </w:p>
    <w:p w14:paraId="27DF475E" w14:textId="3E68D5AA" w:rsidR="00D70BFF" w:rsidRDefault="00F3260E" w:rsidP="00D70BFF">
      <w:pPr>
        <w:jc w:val="center"/>
      </w:pPr>
      <w:r>
        <w:rPr>
          <w:noProof/>
          <w:lang w:eastAsia="et-EE"/>
        </w:rPr>
        <w:drawing>
          <wp:inline distT="0" distB="0" distL="0" distR="0" wp14:anchorId="73A52092" wp14:editId="527A71B4">
            <wp:extent cx="5760720" cy="11125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1112520"/>
                    </a:xfrm>
                    <a:prstGeom prst="rect">
                      <a:avLst/>
                    </a:prstGeom>
                    <a:noFill/>
                    <a:ln>
                      <a:noFill/>
                    </a:ln>
                  </pic:spPr>
                </pic:pic>
              </a:graphicData>
            </a:graphic>
          </wp:inline>
        </w:drawing>
      </w:r>
    </w:p>
    <w:p w14:paraId="3BC19EBD" w14:textId="637E8EF1" w:rsidR="00D70BFF" w:rsidRPr="009F69E6" w:rsidRDefault="00F3260E" w:rsidP="00D70BFF">
      <w:pPr>
        <w:jc w:val="center"/>
        <w:rPr>
          <w:sz w:val="16"/>
        </w:rPr>
      </w:pPr>
      <w:r>
        <w:rPr>
          <w:sz w:val="16"/>
        </w:rPr>
        <w:t>mr</w:t>
      </w:r>
      <w:r w:rsidR="00D70BFF">
        <w:rPr>
          <w:sz w:val="16"/>
        </w:rPr>
        <w:t>5.</w:t>
      </w:r>
    </w:p>
    <w:p w14:paraId="560E35BD" w14:textId="77777777" w:rsidR="00D70BFF" w:rsidRDefault="00D70BFF" w:rsidP="00D70BFF"/>
    <w:p w14:paraId="69715497" w14:textId="77777777" w:rsidR="004E58D5" w:rsidRDefault="004E58D5" w:rsidP="003C7847"/>
    <w:sectPr w:rsidR="004E58D5" w:rsidSect="007A6000">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9E2EB" w14:textId="77777777" w:rsidR="00B021C7" w:rsidRDefault="00B021C7" w:rsidP="0073282F">
      <w:pPr>
        <w:spacing w:after="0" w:line="240" w:lineRule="auto"/>
      </w:pPr>
      <w:r>
        <w:separator/>
      </w:r>
    </w:p>
  </w:endnote>
  <w:endnote w:type="continuationSeparator" w:id="0">
    <w:p w14:paraId="2C9F7FF5" w14:textId="77777777" w:rsidR="00B021C7" w:rsidRDefault="00B021C7" w:rsidP="00732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039013"/>
      <w:docPartObj>
        <w:docPartGallery w:val="Page Numbers (Bottom of Page)"/>
        <w:docPartUnique/>
      </w:docPartObj>
    </w:sdtPr>
    <w:sdtContent>
      <w:p w14:paraId="52CAE1C1" w14:textId="1B444357" w:rsidR="00DD6272" w:rsidRDefault="00DD6272" w:rsidP="0073282F">
        <w:pPr>
          <w:pStyle w:val="Footer"/>
          <w:jc w:val="right"/>
        </w:pPr>
        <w:r>
          <w:rPr>
            <w:noProof/>
          </w:rPr>
          <w:fldChar w:fldCharType="begin"/>
        </w:r>
        <w:r>
          <w:rPr>
            <w:noProof/>
          </w:rPr>
          <w:instrText xml:space="preserve"> PAGE   \* MERGEFORMAT </w:instrText>
        </w:r>
        <w:r>
          <w:rPr>
            <w:noProof/>
          </w:rPr>
          <w:fldChar w:fldCharType="separate"/>
        </w:r>
        <w:r w:rsidR="00713E83">
          <w:rPr>
            <w:noProof/>
          </w:rPr>
          <w:t>2</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sidR="00713E83">
          <w:rPr>
            <w:noProof/>
          </w:rPr>
          <w:t>17</w:t>
        </w:r>
        <w:r>
          <w:rPr>
            <w:noProof/>
          </w:rPr>
          <w:fldChar w:fldCharType="end"/>
        </w:r>
        <w:r>
          <w:rPr>
            <w:noProof/>
          </w:rPr>
          <w:t>)</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01A0A" w14:textId="77777777" w:rsidR="00B021C7" w:rsidRDefault="00B021C7" w:rsidP="0073282F">
      <w:pPr>
        <w:spacing w:after="0" w:line="240" w:lineRule="auto"/>
      </w:pPr>
      <w:r>
        <w:separator/>
      </w:r>
    </w:p>
  </w:footnote>
  <w:footnote w:type="continuationSeparator" w:id="0">
    <w:p w14:paraId="2CC25645" w14:textId="77777777" w:rsidR="00B021C7" w:rsidRDefault="00B021C7" w:rsidP="00732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296D5" w14:textId="77777777" w:rsidR="00DD6272" w:rsidRDefault="00DD6272" w:rsidP="00F355E6">
    <w:pPr>
      <w:pStyle w:val="Header"/>
    </w:pPr>
    <w:r w:rsidRPr="000C26A8">
      <w:rPr>
        <w:noProof/>
        <w:lang w:eastAsia="et-EE"/>
      </w:rPr>
      <w:drawing>
        <wp:anchor distT="0" distB="0" distL="114300" distR="114300" simplePos="0" relativeHeight="251658752" behindDoc="1" locked="0" layoutInCell="1" allowOverlap="1" wp14:anchorId="1BF8C396" wp14:editId="317405F1">
          <wp:simplePos x="0" y="0"/>
          <wp:positionH relativeFrom="column">
            <wp:posOffset>5157216</wp:posOffset>
          </wp:positionH>
          <wp:positionV relativeFrom="paragraph">
            <wp:posOffset>-417602</wp:posOffset>
          </wp:positionV>
          <wp:extent cx="1478394" cy="873457"/>
          <wp:effectExtent l="19050" t="0" r="7506" b="0"/>
          <wp:wrapNone/>
          <wp:docPr id="4" name="Picture 3" descr="in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_logo"/>
                  <pic:cNvPicPr>
                    <a:picLocks noChangeAspect="1" noChangeArrowheads="1"/>
                  </pic:cNvPicPr>
                </pic:nvPicPr>
                <pic:blipFill>
                  <a:blip r:embed="rId1"/>
                  <a:srcRect/>
                  <a:stretch>
                    <a:fillRect/>
                  </a:stretch>
                </pic:blipFill>
                <pic:spPr bwMode="auto">
                  <a:xfrm>
                    <a:off x="0" y="0"/>
                    <a:ext cx="1478394" cy="873457"/>
                  </a:xfrm>
                  <a:prstGeom prst="rect">
                    <a:avLst/>
                  </a:prstGeom>
                  <a:noFill/>
                  <a:ln w="9525">
                    <a:noFill/>
                    <a:miter lim="800000"/>
                    <a:headEnd/>
                    <a:tailEnd/>
                  </a:ln>
                </pic:spPr>
              </pic:pic>
            </a:graphicData>
          </a:graphic>
        </wp:anchor>
      </w:drawing>
    </w:r>
    <w:r>
      <w:rPr>
        <w:lang w:val="af-ZA"/>
      </w:rPr>
      <w:t>KVKR3</w:t>
    </w:r>
    <w:r w:rsidRPr="008A42ED">
      <w:rPr>
        <w:lang w:val="af-ZA"/>
      </w:rPr>
      <w:t xml:space="preserve"> – </w:t>
    </w:r>
    <w:r>
      <w:t xml:space="preserve"> 007 </w:t>
    </w:r>
    <w:r w:rsidRPr="008A42ED">
      <w:rPr>
        <w:lang w:val="af-ZA"/>
      </w:rPr>
      <w:t xml:space="preserve">– </w:t>
    </w:r>
    <w:r>
      <w:t>KVKR liideste dokumentatsioon</w:t>
    </w:r>
  </w:p>
  <w:p w14:paraId="65B157BF" w14:textId="77777777" w:rsidR="00DD6272" w:rsidRPr="008A42ED" w:rsidRDefault="00DD6272">
    <w:pPr>
      <w:pStyle w:val="Header"/>
      <w:rPr>
        <w:lang w:val="af-Z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6E34"/>
    <w:multiLevelType w:val="hybridMultilevel"/>
    <w:tmpl w:val="00425F2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0DE4952"/>
    <w:multiLevelType w:val="hybridMultilevel"/>
    <w:tmpl w:val="9FD67D1C"/>
    <w:lvl w:ilvl="0" w:tplc="E2C09696">
      <w:start w:val="1"/>
      <w:numFmt w:val="lowerLetter"/>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CC61641"/>
    <w:multiLevelType w:val="hybridMultilevel"/>
    <w:tmpl w:val="F3CC8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80311C"/>
    <w:multiLevelType w:val="hybridMultilevel"/>
    <w:tmpl w:val="069E19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F856E4"/>
    <w:multiLevelType w:val="hybridMultilevel"/>
    <w:tmpl w:val="7E561EF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2E4D7456"/>
    <w:multiLevelType w:val="hybridMultilevel"/>
    <w:tmpl w:val="D6E49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565469"/>
    <w:multiLevelType w:val="hybridMultilevel"/>
    <w:tmpl w:val="068A5EF2"/>
    <w:lvl w:ilvl="0" w:tplc="5CF207D0">
      <w:start w:val="1"/>
      <w:numFmt w:val="decimal"/>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7" w15:restartNumberingAfterBreak="0">
    <w:nsid w:val="35930D55"/>
    <w:multiLevelType w:val="hybridMultilevel"/>
    <w:tmpl w:val="60AC2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2361BA"/>
    <w:multiLevelType w:val="hybridMultilevel"/>
    <w:tmpl w:val="BD2CD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82173A"/>
    <w:multiLevelType w:val="hybridMultilevel"/>
    <w:tmpl w:val="901AE05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3FB01672"/>
    <w:multiLevelType w:val="hybridMultilevel"/>
    <w:tmpl w:val="0FE4168A"/>
    <w:lvl w:ilvl="0" w:tplc="3D820988">
      <w:start w:val="1"/>
      <w:numFmt w:val="decimal"/>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11" w15:restartNumberingAfterBreak="0">
    <w:nsid w:val="3FD933AB"/>
    <w:multiLevelType w:val="hybridMultilevel"/>
    <w:tmpl w:val="B8E24784"/>
    <w:lvl w:ilvl="0" w:tplc="04090001">
      <w:start w:val="1"/>
      <w:numFmt w:val="bullet"/>
      <w:lvlText w:val=""/>
      <w:lvlJc w:val="left"/>
      <w:pPr>
        <w:ind w:left="924" w:hanging="360"/>
      </w:pPr>
      <w:rPr>
        <w:rFonts w:ascii="Symbol" w:hAnsi="Symbol" w:hint="default"/>
      </w:rPr>
    </w:lvl>
    <w:lvl w:ilvl="1" w:tplc="04090003">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2" w15:restartNumberingAfterBreak="0">
    <w:nsid w:val="43BF29E8"/>
    <w:multiLevelType w:val="hybridMultilevel"/>
    <w:tmpl w:val="561617EA"/>
    <w:lvl w:ilvl="0" w:tplc="1CC4ED90">
      <w:start w:val="1"/>
      <w:numFmt w:val="decimal"/>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13" w15:restartNumberingAfterBreak="0">
    <w:nsid w:val="4B0F4931"/>
    <w:multiLevelType w:val="hybridMultilevel"/>
    <w:tmpl w:val="5420C33E"/>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4" w15:restartNumberingAfterBreak="0">
    <w:nsid w:val="4B2A55B9"/>
    <w:multiLevelType w:val="hybridMultilevel"/>
    <w:tmpl w:val="AE02343A"/>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4DF86091"/>
    <w:multiLevelType w:val="hybridMultilevel"/>
    <w:tmpl w:val="EAC6671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57CD2A1D"/>
    <w:multiLevelType w:val="hybridMultilevel"/>
    <w:tmpl w:val="A6C09D64"/>
    <w:lvl w:ilvl="0" w:tplc="04090001">
      <w:start w:val="1"/>
      <w:numFmt w:val="bullet"/>
      <w:lvlText w:val=""/>
      <w:lvlJc w:val="left"/>
      <w:pPr>
        <w:ind w:left="920" w:hanging="360"/>
      </w:pPr>
      <w:rPr>
        <w:rFonts w:ascii="Symbol" w:hAnsi="Symbol" w:hint="default"/>
      </w:rPr>
    </w:lvl>
    <w:lvl w:ilvl="1" w:tplc="04090003">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7" w15:restartNumberingAfterBreak="0">
    <w:nsid w:val="57D5509C"/>
    <w:multiLevelType w:val="hybridMultilevel"/>
    <w:tmpl w:val="70A25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1B241B"/>
    <w:multiLevelType w:val="hybridMultilevel"/>
    <w:tmpl w:val="829284A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66A765B5"/>
    <w:multiLevelType w:val="hybridMultilevel"/>
    <w:tmpl w:val="54F6F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062E33"/>
    <w:multiLevelType w:val="multilevel"/>
    <w:tmpl w:val="01A2F37A"/>
    <w:lvl w:ilvl="0">
      <w:start w:val="1"/>
      <w:numFmt w:val="decimal"/>
      <w:pStyle w:val="Heading1"/>
      <w:lvlText w:val="%1"/>
      <w:lvlJc w:val="left"/>
      <w:pPr>
        <w:ind w:left="432" w:hanging="432"/>
      </w:pPr>
      <w:rPr>
        <w:rFonts w:asciiTheme="majorHAnsi" w:hAnsiTheme="majorHAnsi" w:hint="default"/>
        <w:b/>
        <w:sz w:val="32"/>
        <w:szCs w:val="32"/>
      </w:rPr>
    </w:lvl>
    <w:lvl w:ilvl="1">
      <w:start w:val="1"/>
      <w:numFmt w:val="decimal"/>
      <w:pStyle w:val="Heading2"/>
      <w:lvlText w:val="%1.%2"/>
      <w:lvlJc w:val="left"/>
      <w:pPr>
        <w:ind w:left="576" w:hanging="576"/>
      </w:pPr>
      <w:rPr>
        <w:b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6E4A4E81"/>
    <w:multiLevelType w:val="hybridMultilevel"/>
    <w:tmpl w:val="02BA195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15"/>
  </w:num>
  <w:num w:numId="4">
    <w:abstractNumId w:val="9"/>
  </w:num>
  <w:num w:numId="5">
    <w:abstractNumId w:val="21"/>
  </w:num>
  <w:num w:numId="6">
    <w:abstractNumId w:val="14"/>
  </w:num>
  <w:num w:numId="7">
    <w:abstractNumId w:val="0"/>
  </w:num>
  <w:num w:numId="8">
    <w:abstractNumId w:val="11"/>
  </w:num>
  <w:num w:numId="9">
    <w:abstractNumId w:val="12"/>
  </w:num>
  <w:num w:numId="10">
    <w:abstractNumId w:val="2"/>
  </w:num>
  <w:num w:numId="11">
    <w:abstractNumId w:val="19"/>
  </w:num>
  <w:num w:numId="12">
    <w:abstractNumId w:val="8"/>
  </w:num>
  <w:num w:numId="13">
    <w:abstractNumId w:val="3"/>
  </w:num>
  <w:num w:numId="14">
    <w:abstractNumId w:val="7"/>
  </w:num>
  <w:num w:numId="15">
    <w:abstractNumId w:val="13"/>
  </w:num>
  <w:num w:numId="16">
    <w:abstractNumId w:val="10"/>
  </w:num>
  <w:num w:numId="17">
    <w:abstractNumId w:val="16"/>
  </w:num>
  <w:num w:numId="18">
    <w:abstractNumId w:val="6"/>
  </w:num>
  <w:num w:numId="19">
    <w:abstractNumId w:val="5"/>
  </w:num>
  <w:num w:numId="20">
    <w:abstractNumId w:val="17"/>
  </w:num>
  <w:num w:numId="21">
    <w:abstractNumId w:val="18"/>
  </w:num>
  <w:num w:numId="2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600B5"/>
    <w:rsid w:val="00003171"/>
    <w:rsid w:val="00015EE7"/>
    <w:rsid w:val="00017BCD"/>
    <w:rsid w:val="00036189"/>
    <w:rsid w:val="00036A75"/>
    <w:rsid w:val="00042DF9"/>
    <w:rsid w:val="0005283B"/>
    <w:rsid w:val="000650F3"/>
    <w:rsid w:val="00075F3D"/>
    <w:rsid w:val="00076A4B"/>
    <w:rsid w:val="00077AE9"/>
    <w:rsid w:val="000853B1"/>
    <w:rsid w:val="0009069E"/>
    <w:rsid w:val="0009326C"/>
    <w:rsid w:val="000A1F50"/>
    <w:rsid w:val="000A70D9"/>
    <w:rsid w:val="000B1D19"/>
    <w:rsid w:val="000C3787"/>
    <w:rsid w:val="000D193E"/>
    <w:rsid w:val="000E3B0C"/>
    <w:rsid w:val="000E4447"/>
    <w:rsid w:val="000E5633"/>
    <w:rsid w:val="000E5C56"/>
    <w:rsid w:val="000E6D51"/>
    <w:rsid w:val="000F4391"/>
    <w:rsid w:val="001141E6"/>
    <w:rsid w:val="0012353F"/>
    <w:rsid w:val="00130A3F"/>
    <w:rsid w:val="00130FA6"/>
    <w:rsid w:val="00146271"/>
    <w:rsid w:val="00152FD7"/>
    <w:rsid w:val="00163EBD"/>
    <w:rsid w:val="001658BC"/>
    <w:rsid w:val="00171750"/>
    <w:rsid w:val="00174B7D"/>
    <w:rsid w:val="0019191A"/>
    <w:rsid w:val="00193D98"/>
    <w:rsid w:val="00195CD4"/>
    <w:rsid w:val="00196B74"/>
    <w:rsid w:val="001B08BC"/>
    <w:rsid w:val="001B6C00"/>
    <w:rsid w:val="001D066C"/>
    <w:rsid w:val="001E1051"/>
    <w:rsid w:val="001E6974"/>
    <w:rsid w:val="001E6F2D"/>
    <w:rsid w:val="001F471B"/>
    <w:rsid w:val="001F530B"/>
    <w:rsid w:val="00201FF5"/>
    <w:rsid w:val="00205076"/>
    <w:rsid w:val="0020603A"/>
    <w:rsid w:val="00206A0F"/>
    <w:rsid w:val="00216661"/>
    <w:rsid w:val="002235B7"/>
    <w:rsid w:val="00230648"/>
    <w:rsid w:val="00231673"/>
    <w:rsid w:val="00243020"/>
    <w:rsid w:val="00245DE6"/>
    <w:rsid w:val="00246A76"/>
    <w:rsid w:val="002477BE"/>
    <w:rsid w:val="00247C8A"/>
    <w:rsid w:val="0025454C"/>
    <w:rsid w:val="002670A8"/>
    <w:rsid w:val="002735CC"/>
    <w:rsid w:val="00281025"/>
    <w:rsid w:val="002869E2"/>
    <w:rsid w:val="002924CA"/>
    <w:rsid w:val="00295338"/>
    <w:rsid w:val="00295B67"/>
    <w:rsid w:val="002A1ED6"/>
    <w:rsid w:val="002A3214"/>
    <w:rsid w:val="002A622B"/>
    <w:rsid w:val="002B0ECF"/>
    <w:rsid w:val="002B4DB0"/>
    <w:rsid w:val="002B7448"/>
    <w:rsid w:val="002C299E"/>
    <w:rsid w:val="002C2F0B"/>
    <w:rsid w:val="002D057F"/>
    <w:rsid w:val="002D06F9"/>
    <w:rsid w:val="002D36A4"/>
    <w:rsid w:val="002D7461"/>
    <w:rsid w:val="002F0E51"/>
    <w:rsid w:val="002F2C69"/>
    <w:rsid w:val="002F5D35"/>
    <w:rsid w:val="00301F68"/>
    <w:rsid w:val="00317E07"/>
    <w:rsid w:val="00321AD8"/>
    <w:rsid w:val="00324DA0"/>
    <w:rsid w:val="00324E95"/>
    <w:rsid w:val="00326968"/>
    <w:rsid w:val="003338C8"/>
    <w:rsid w:val="00341DB8"/>
    <w:rsid w:val="00344B36"/>
    <w:rsid w:val="0035421B"/>
    <w:rsid w:val="00363446"/>
    <w:rsid w:val="00370360"/>
    <w:rsid w:val="0037240B"/>
    <w:rsid w:val="00372B9B"/>
    <w:rsid w:val="00377993"/>
    <w:rsid w:val="003803F5"/>
    <w:rsid w:val="00380C5E"/>
    <w:rsid w:val="003839CB"/>
    <w:rsid w:val="0038790B"/>
    <w:rsid w:val="00397B70"/>
    <w:rsid w:val="003B1637"/>
    <w:rsid w:val="003B258E"/>
    <w:rsid w:val="003B3DFB"/>
    <w:rsid w:val="003B3E18"/>
    <w:rsid w:val="003C2CC7"/>
    <w:rsid w:val="003C65EB"/>
    <w:rsid w:val="003C7847"/>
    <w:rsid w:val="003F2377"/>
    <w:rsid w:val="003F7875"/>
    <w:rsid w:val="00406F01"/>
    <w:rsid w:val="00412136"/>
    <w:rsid w:val="004172FC"/>
    <w:rsid w:val="004213A0"/>
    <w:rsid w:val="0043267A"/>
    <w:rsid w:val="00437958"/>
    <w:rsid w:val="00437AB1"/>
    <w:rsid w:val="00452FD0"/>
    <w:rsid w:val="004559B2"/>
    <w:rsid w:val="00464DD8"/>
    <w:rsid w:val="004664F5"/>
    <w:rsid w:val="00466554"/>
    <w:rsid w:val="00473A5C"/>
    <w:rsid w:val="00477B66"/>
    <w:rsid w:val="004940BB"/>
    <w:rsid w:val="00495CF9"/>
    <w:rsid w:val="00496421"/>
    <w:rsid w:val="004A084D"/>
    <w:rsid w:val="004A6037"/>
    <w:rsid w:val="004B2C24"/>
    <w:rsid w:val="004B4148"/>
    <w:rsid w:val="004C1B03"/>
    <w:rsid w:val="004C569E"/>
    <w:rsid w:val="004C60D6"/>
    <w:rsid w:val="004C7D41"/>
    <w:rsid w:val="004D03BE"/>
    <w:rsid w:val="004D0D54"/>
    <w:rsid w:val="004D121A"/>
    <w:rsid w:val="004D28BE"/>
    <w:rsid w:val="004D5660"/>
    <w:rsid w:val="004D78AA"/>
    <w:rsid w:val="004E0DD4"/>
    <w:rsid w:val="004E58D5"/>
    <w:rsid w:val="004F63EC"/>
    <w:rsid w:val="004F6C8A"/>
    <w:rsid w:val="00502DF9"/>
    <w:rsid w:val="00503527"/>
    <w:rsid w:val="00510A92"/>
    <w:rsid w:val="00510E07"/>
    <w:rsid w:val="00511CF4"/>
    <w:rsid w:val="00516E27"/>
    <w:rsid w:val="00521AE4"/>
    <w:rsid w:val="00521E82"/>
    <w:rsid w:val="005258AF"/>
    <w:rsid w:val="00531135"/>
    <w:rsid w:val="005330C4"/>
    <w:rsid w:val="00534065"/>
    <w:rsid w:val="00534E64"/>
    <w:rsid w:val="00536687"/>
    <w:rsid w:val="00536688"/>
    <w:rsid w:val="00552EDC"/>
    <w:rsid w:val="005608DF"/>
    <w:rsid w:val="00560ACF"/>
    <w:rsid w:val="00577533"/>
    <w:rsid w:val="005975C0"/>
    <w:rsid w:val="0059760C"/>
    <w:rsid w:val="005A2AE9"/>
    <w:rsid w:val="005A3CCF"/>
    <w:rsid w:val="005A6F37"/>
    <w:rsid w:val="005A7B72"/>
    <w:rsid w:val="005C014B"/>
    <w:rsid w:val="005D192C"/>
    <w:rsid w:val="005D3ACD"/>
    <w:rsid w:val="005D658D"/>
    <w:rsid w:val="005E6187"/>
    <w:rsid w:val="005E7D1D"/>
    <w:rsid w:val="005F3FEE"/>
    <w:rsid w:val="005F4158"/>
    <w:rsid w:val="00600316"/>
    <w:rsid w:val="00615035"/>
    <w:rsid w:val="00624321"/>
    <w:rsid w:val="0062754B"/>
    <w:rsid w:val="00631EBF"/>
    <w:rsid w:val="00651AF1"/>
    <w:rsid w:val="00655E1C"/>
    <w:rsid w:val="00660FE3"/>
    <w:rsid w:val="00664B42"/>
    <w:rsid w:val="006701DB"/>
    <w:rsid w:val="00670EBB"/>
    <w:rsid w:val="00675BAB"/>
    <w:rsid w:val="00692EF2"/>
    <w:rsid w:val="00695952"/>
    <w:rsid w:val="00695E00"/>
    <w:rsid w:val="00696EFB"/>
    <w:rsid w:val="006A1DC9"/>
    <w:rsid w:val="006A1F67"/>
    <w:rsid w:val="006C0942"/>
    <w:rsid w:val="006C6510"/>
    <w:rsid w:val="006D3BE4"/>
    <w:rsid w:val="006D6807"/>
    <w:rsid w:val="006E33F6"/>
    <w:rsid w:val="006E511A"/>
    <w:rsid w:val="006E563E"/>
    <w:rsid w:val="006E58F8"/>
    <w:rsid w:val="006F1821"/>
    <w:rsid w:val="00700440"/>
    <w:rsid w:val="00701799"/>
    <w:rsid w:val="00701AC0"/>
    <w:rsid w:val="00704D8E"/>
    <w:rsid w:val="00711B0E"/>
    <w:rsid w:val="00713E83"/>
    <w:rsid w:val="0071580E"/>
    <w:rsid w:val="007304AA"/>
    <w:rsid w:val="0073282F"/>
    <w:rsid w:val="00737CF7"/>
    <w:rsid w:val="00740FA6"/>
    <w:rsid w:val="00744695"/>
    <w:rsid w:val="00750530"/>
    <w:rsid w:val="00750839"/>
    <w:rsid w:val="0075203A"/>
    <w:rsid w:val="00756B2F"/>
    <w:rsid w:val="007600B5"/>
    <w:rsid w:val="00764DDD"/>
    <w:rsid w:val="00772BAE"/>
    <w:rsid w:val="007829F0"/>
    <w:rsid w:val="0079098B"/>
    <w:rsid w:val="0079218D"/>
    <w:rsid w:val="00795A27"/>
    <w:rsid w:val="007A31F8"/>
    <w:rsid w:val="007A4543"/>
    <w:rsid w:val="007A6000"/>
    <w:rsid w:val="007A7566"/>
    <w:rsid w:val="007B0615"/>
    <w:rsid w:val="007B2CF5"/>
    <w:rsid w:val="007B3E06"/>
    <w:rsid w:val="007B5548"/>
    <w:rsid w:val="007C223D"/>
    <w:rsid w:val="007C3E1B"/>
    <w:rsid w:val="007D0646"/>
    <w:rsid w:val="007D07B3"/>
    <w:rsid w:val="007D0814"/>
    <w:rsid w:val="007F2BFC"/>
    <w:rsid w:val="007F7D99"/>
    <w:rsid w:val="0081177F"/>
    <w:rsid w:val="00832C17"/>
    <w:rsid w:val="00837AFF"/>
    <w:rsid w:val="0086678A"/>
    <w:rsid w:val="008746F4"/>
    <w:rsid w:val="008754EE"/>
    <w:rsid w:val="0088048E"/>
    <w:rsid w:val="008A060D"/>
    <w:rsid w:val="008A1097"/>
    <w:rsid w:val="008A13DB"/>
    <w:rsid w:val="008A219B"/>
    <w:rsid w:val="008A25E6"/>
    <w:rsid w:val="008A42ED"/>
    <w:rsid w:val="008B44ED"/>
    <w:rsid w:val="008C0D66"/>
    <w:rsid w:val="008C4ED8"/>
    <w:rsid w:val="008D1C51"/>
    <w:rsid w:val="008D3CC2"/>
    <w:rsid w:val="008E1A6E"/>
    <w:rsid w:val="008E3165"/>
    <w:rsid w:val="008E53F8"/>
    <w:rsid w:val="008F1476"/>
    <w:rsid w:val="00901F21"/>
    <w:rsid w:val="00910F56"/>
    <w:rsid w:val="0091414C"/>
    <w:rsid w:val="00922683"/>
    <w:rsid w:val="0092651B"/>
    <w:rsid w:val="0093287F"/>
    <w:rsid w:val="0093425E"/>
    <w:rsid w:val="00951462"/>
    <w:rsid w:val="009516E5"/>
    <w:rsid w:val="009625B6"/>
    <w:rsid w:val="009663D3"/>
    <w:rsid w:val="009709D1"/>
    <w:rsid w:val="00971931"/>
    <w:rsid w:val="009743AE"/>
    <w:rsid w:val="00976FDA"/>
    <w:rsid w:val="0097723E"/>
    <w:rsid w:val="00982126"/>
    <w:rsid w:val="00982769"/>
    <w:rsid w:val="00983390"/>
    <w:rsid w:val="009928D4"/>
    <w:rsid w:val="009939FF"/>
    <w:rsid w:val="009B0289"/>
    <w:rsid w:val="009B1BFC"/>
    <w:rsid w:val="009B211B"/>
    <w:rsid w:val="009B3983"/>
    <w:rsid w:val="009B729B"/>
    <w:rsid w:val="009C124D"/>
    <w:rsid w:val="009C1C09"/>
    <w:rsid w:val="009C301C"/>
    <w:rsid w:val="009E027D"/>
    <w:rsid w:val="009E580C"/>
    <w:rsid w:val="009F2895"/>
    <w:rsid w:val="009F424C"/>
    <w:rsid w:val="009F69E6"/>
    <w:rsid w:val="009F730A"/>
    <w:rsid w:val="00A0713E"/>
    <w:rsid w:val="00A075E0"/>
    <w:rsid w:val="00A10ADB"/>
    <w:rsid w:val="00A10CFC"/>
    <w:rsid w:val="00A12672"/>
    <w:rsid w:val="00A23F80"/>
    <w:rsid w:val="00A507A2"/>
    <w:rsid w:val="00A571A4"/>
    <w:rsid w:val="00A60855"/>
    <w:rsid w:val="00A63C32"/>
    <w:rsid w:val="00A6597C"/>
    <w:rsid w:val="00A707E6"/>
    <w:rsid w:val="00A745B1"/>
    <w:rsid w:val="00A7734A"/>
    <w:rsid w:val="00A90848"/>
    <w:rsid w:val="00AA17B3"/>
    <w:rsid w:val="00AA1B7F"/>
    <w:rsid w:val="00AB0BA3"/>
    <w:rsid w:val="00AC126F"/>
    <w:rsid w:val="00AE0D97"/>
    <w:rsid w:val="00AE0DFA"/>
    <w:rsid w:val="00AF1795"/>
    <w:rsid w:val="00AF4AC9"/>
    <w:rsid w:val="00B021C7"/>
    <w:rsid w:val="00B02E50"/>
    <w:rsid w:val="00B03521"/>
    <w:rsid w:val="00B07806"/>
    <w:rsid w:val="00B07F49"/>
    <w:rsid w:val="00B121E8"/>
    <w:rsid w:val="00B125FF"/>
    <w:rsid w:val="00B12996"/>
    <w:rsid w:val="00B21899"/>
    <w:rsid w:val="00B24E1D"/>
    <w:rsid w:val="00B26A5D"/>
    <w:rsid w:val="00B30386"/>
    <w:rsid w:val="00B31399"/>
    <w:rsid w:val="00B31AC0"/>
    <w:rsid w:val="00B40415"/>
    <w:rsid w:val="00B549D2"/>
    <w:rsid w:val="00B54E9B"/>
    <w:rsid w:val="00B54F5E"/>
    <w:rsid w:val="00B624F1"/>
    <w:rsid w:val="00B62869"/>
    <w:rsid w:val="00B71F42"/>
    <w:rsid w:val="00B76B14"/>
    <w:rsid w:val="00B801DB"/>
    <w:rsid w:val="00B861ED"/>
    <w:rsid w:val="00B943F5"/>
    <w:rsid w:val="00BA0461"/>
    <w:rsid w:val="00BA0F50"/>
    <w:rsid w:val="00BB5F9A"/>
    <w:rsid w:val="00BD02BF"/>
    <w:rsid w:val="00BD1C83"/>
    <w:rsid w:val="00BD7E18"/>
    <w:rsid w:val="00BE0D90"/>
    <w:rsid w:val="00BE4F2A"/>
    <w:rsid w:val="00BE55B0"/>
    <w:rsid w:val="00C01F7A"/>
    <w:rsid w:val="00C0324A"/>
    <w:rsid w:val="00C042F8"/>
    <w:rsid w:val="00C12CAF"/>
    <w:rsid w:val="00C140F0"/>
    <w:rsid w:val="00C14972"/>
    <w:rsid w:val="00C2728D"/>
    <w:rsid w:val="00C27D7D"/>
    <w:rsid w:val="00C35690"/>
    <w:rsid w:val="00C369D3"/>
    <w:rsid w:val="00C37178"/>
    <w:rsid w:val="00C4161E"/>
    <w:rsid w:val="00C47B93"/>
    <w:rsid w:val="00C575BC"/>
    <w:rsid w:val="00C6102E"/>
    <w:rsid w:val="00C64B64"/>
    <w:rsid w:val="00C65272"/>
    <w:rsid w:val="00C65FB7"/>
    <w:rsid w:val="00C95747"/>
    <w:rsid w:val="00C969E8"/>
    <w:rsid w:val="00C97A94"/>
    <w:rsid w:val="00CA2838"/>
    <w:rsid w:val="00CB445A"/>
    <w:rsid w:val="00CB75F0"/>
    <w:rsid w:val="00CC07D5"/>
    <w:rsid w:val="00CD6EF0"/>
    <w:rsid w:val="00D01584"/>
    <w:rsid w:val="00D035F2"/>
    <w:rsid w:val="00D04BC3"/>
    <w:rsid w:val="00D051FF"/>
    <w:rsid w:val="00D209ED"/>
    <w:rsid w:val="00D3653F"/>
    <w:rsid w:val="00D50E97"/>
    <w:rsid w:val="00D53626"/>
    <w:rsid w:val="00D54EFA"/>
    <w:rsid w:val="00D65BE9"/>
    <w:rsid w:val="00D66C58"/>
    <w:rsid w:val="00D70BFF"/>
    <w:rsid w:val="00D74974"/>
    <w:rsid w:val="00D874EB"/>
    <w:rsid w:val="00D9723C"/>
    <w:rsid w:val="00DA0796"/>
    <w:rsid w:val="00DA4852"/>
    <w:rsid w:val="00DB04C9"/>
    <w:rsid w:val="00DC6D53"/>
    <w:rsid w:val="00DC7A0E"/>
    <w:rsid w:val="00DD00FB"/>
    <w:rsid w:val="00DD6272"/>
    <w:rsid w:val="00DD6B7A"/>
    <w:rsid w:val="00DE400A"/>
    <w:rsid w:val="00DF274D"/>
    <w:rsid w:val="00E01E3A"/>
    <w:rsid w:val="00E03324"/>
    <w:rsid w:val="00E06CE3"/>
    <w:rsid w:val="00E077B8"/>
    <w:rsid w:val="00E12DFA"/>
    <w:rsid w:val="00E14AC9"/>
    <w:rsid w:val="00E203B2"/>
    <w:rsid w:val="00E453F0"/>
    <w:rsid w:val="00E45F6B"/>
    <w:rsid w:val="00E473E4"/>
    <w:rsid w:val="00E4791D"/>
    <w:rsid w:val="00E56FF9"/>
    <w:rsid w:val="00E60D0B"/>
    <w:rsid w:val="00E63330"/>
    <w:rsid w:val="00E666C8"/>
    <w:rsid w:val="00E70296"/>
    <w:rsid w:val="00E765FC"/>
    <w:rsid w:val="00E8207A"/>
    <w:rsid w:val="00E82D04"/>
    <w:rsid w:val="00E94A5C"/>
    <w:rsid w:val="00EB159F"/>
    <w:rsid w:val="00EB7F09"/>
    <w:rsid w:val="00EC0879"/>
    <w:rsid w:val="00EC6BD0"/>
    <w:rsid w:val="00ED49DC"/>
    <w:rsid w:val="00ED7BEA"/>
    <w:rsid w:val="00EE227D"/>
    <w:rsid w:val="00EE2E12"/>
    <w:rsid w:val="00EE3569"/>
    <w:rsid w:val="00EF748F"/>
    <w:rsid w:val="00F0220C"/>
    <w:rsid w:val="00F06E9F"/>
    <w:rsid w:val="00F134C1"/>
    <w:rsid w:val="00F2483B"/>
    <w:rsid w:val="00F3158C"/>
    <w:rsid w:val="00F3260E"/>
    <w:rsid w:val="00F33819"/>
    <w:rsid w:val="00F355E6"/>
    <w:rsid w:val="00F36B8E"/>
    <w:rsid w:val="00F406CE"/>
    <w:rsid w:val="00F409A0"/>
    <w:rsid w:val="00F52747"/>
    <w:rsid w:val="00F56195"/>
    <w:rsid w:val="00F565E7"/>
    <w:rsid w:val="00F570AA"/>
    <w:rsid w:val="00F64577"/>
    <w:rsid w:val="00F6531A"/>
    <w:rsid w:val="00F673D4"/>
    <w:rsid w:val="00F71E15"/>
    <w:rsid w:val="00F72446"/>
    <w:rsid w:val="00F73607"/>
    <w:rsid w:val="00F759C8"/>
    <w:rsid w:val="00F84249"/>
    <w:rsid w:val="00F858E7"/>
    <w:rsid w:val="00F92281"/>
    <w:rsid w:val="00FA332B"/>
    <w:rsid w:val="00FB36A1"/>
    <w:rsid w:val="00FB5093"/>
    <w:rsid w:val="00FC3EA1"/>
    <w:rsid w:val="00FC4826"/>
    <w:rsid w:val="00FC65FD"/>
    <w:rsid w:val="00FC75C4"/>
    <w:rsid w:val="00FD2325"/>
    <w:rsid w:val="00FD370D"/>
    <w:rsid w:val="00FD795B"/>
    <w:rsid w:val="00FE1B65"/>
    <w:rsid w:val="00FE24F2"/>
    <w:rsid w:val="00FE35C4"/>
    <w:rsid w:val="00FF2CEF"/>
    <w:rsid w:val="00FF2EF6"/>
    <w:rsid w:val="00FF2F3B"/>
    <w:rsid w:val="00FF30B5"/>
    <w:rsid w:val="00FF3F3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71509"/>
  <w15:docId w15:val="{E79C9108-0F65-48F0-BA5E-EF81743AE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FD0"/>
  </w:style>
  <w:style w:type="paragraph" w:styleId="Heading1">
    <w:name w:val="heading 1"/>
    <w:basedOn w:val="Normal"/>
    <w:next w:val="Normal"/>
    <w:link w:val="Heading1Char"/>
    <w:uiPriority w:val="9"/>
    <w:qFormat/>
    <w:rsid w:val="00750839"/>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30A3F"/>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C4ED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73A5C"/>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02DF9"/>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02DF9"/>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02DF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02DF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02DF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83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30A3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130A3F"/>
    <w:pPr>
      <w:ind w:left="720"/>
      <w:contextualSpacing/>
    </w:pPr>
  </w:style>
  <w:style w:type="paragraph" w:styleId="NormalWeb">
    <w:name w:val="Normal (Web)"/>
    <w:basedOn w:val="Normal"/>
    <w:uiPriority w:val="99"/>
    <w:semiHidden/>
    <w:unhideWhenUsed/>
    <w:rsid w:val="001E6F2D"/>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customStyle="1" w:styleId="Heading3Char">
    <w:name w:val="Heading 3 Char"/>
    <w:basedOn w:val="DefaultParagraphFont"/>
    <w:link w:val="Heading3"/>
    <w:uiPriority w:val="9"/>
    <w:rsid w:val="008C4ED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473A5C"/>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8D3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10A92"/>
    <w:pPr>
      <w:outlineLvl w:val="9"/>
    </w:pPr>
    <w:rPr>
      <w:lang w:eastAsia="et-EE"/>
    </w:rPr>
  </w:style>
  <w:style w:type="paragraph" w:styleId="TOC1">
    <w:name w:val="toc 1"/>
    <w:basedOn w:val="Normal"/>
    <w:next w:val="Normal"/>
    <w:autoRedefine/>
    <w:uiPriority w:val="39"/>
    <w:unhideWhenUsed/>
    <w:rsid w:val="00510A92"/>
    <w:pPr>
      <w:spacing w:after="100"/>
    </w:pPr>
  </w:style>
  <w:style w:type="paragraph" w:styleId="TOC2">
    <w:name w:val="toc 2"/>
    <w:basedOn w:val="Normal"/>
    <w:next w:val="Normal"/>
    <w:autoRedefine/>
    <w:uiPriority w:val="39"/>
    <w:unhideWhenUsed/>
    <w:rsid w:val="00510A92"/>
    <w:pPr>
      <w:spacing w:after="100"/>
      <w:ind w:left="220"/>
    </w:pPr>
  </w:style>
  <w:style w:type="paragraph" w:styleId="TOC3">
    <w:name w:val="toc 3"/>
    <w:basedOn w:val="Normal"/>
    <w:next w:val="Normal"/>
    <w:autoRedefine/>
    <w:uiPriority w:val="39"/>
    <w:unhideWhenUsed/>
    <w:rsid w:val="00510A92"/>
    <w:pPr>
      <w:spacing w:after="100"/>
      <w:ind w:left="440"/>
    </w:pPr>
  </w:style>
  <w:style w:type="character" w:styleId="Hyperlink">
    <w:name w:val="Hyperlink"/>
    <w:basedOn w:val="DefaultParagraphFont"/>
    <w:uiPriority w:val="99"/>
    <w:unhideWhenUsed/>
    <w:rsid w:val="00510A92"/>
    <w:rPr>
      <w:color w:val="0563C1" w:themeColor="hyperlink"/>
      <w:u w:val="single"/>
    </w:rPr>
  </w:style>
  <w:style w:type="paragraph" w:styleId="BalloonText">
    <w:name w:val="Balloon Text"/>
    <w:basedOn w:val="Normal"/>
    <w:link w:val="BalloonTextChar"/>
    <w:uiPriority w:val="99"/>
    <w:semiHidden/>
    <w:unhideWhenUsed/>
    <w:rsid w:val="00502D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F9"/>
    <w:rPr>
      <w:rFonts w:ascii="Tahoma" w:hAnsi="Tahoma" w:cs="Tahoma"/>
      <w:sz w:val="16"/>
      <w:szCs w:val="16"/>
    </w:rPr>
  </w:style>
  <w:style w:type="character" w:customStyle="1" w:styleId="Heading5Char">
    <w:name w:val="Heading 5 Char"/>
    <w:basedOn w:val="DefaultParagraphFont"/>
    <w:link w:val="Heading5"/>
    <w:uiPriority w:val="9"/>
    <w:semiHidden/>
    <w:rsid w:val="00502DF9"/>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02DF9"/>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02DF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02DF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02DF9"/>
    <w:rPr>
      <w:rFonts w:asciiTheme="majorHAnsi" w:eastAsiaTheme="majorEastAsia" w:hAnsiTheme="majorHAnsi" w:cstheme="majorBidi"/>
      <w:i/>
      <w:iCs/>
      <w:color w:val="404040" w:themeColor="text1" w:themeTint="BF"/>
      <w:sz w:val="20"/>
      <w:szCs w:val="20"/>
    </w:rPr>
  </w:style>
  <w:style w:type="paragraph" w:styleId="DocumentMap">
    <w:name w:val="Document Map"/>
    <w:basedOn w:val="Normal"/>
    <w:link w:val="DocumentMapChar"/>
    <w:uiPriority w:val="99"/>
    <w:semiHidden/>
    <w:unhideWhenUsed/>
    <w:rsid w:val="00502DF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02DF9"/>
    <w:rPr>
      <w:rFonts w:ascii="Tahoma" w:hAnsi="Tahoma" w:cs="Tahoma"/>
      <w:sz w:val="16"/>
      <w:szCs w:val="16"/>
    </w:rPr>
  </w:style>
  <w:style w:type="paragraph" w:styleId="Header">
    <w:name w:val="header"/>
    <w:basedOn w:val="Normal"/>
    <w:link w:val="HeaderChar"/>
    <w:unhideWhenUsed/>
    <w:rsid w:val="0073282F"/>
    <w:pPr>
      <w:tabs>
        <w:tab w:val="center" w:pos="4536"/>
        <w:tab w:val="right" w:pos="9072"/>
      </w:tabs>
      <w:spacing w:after="0" w:line="240" w:lineRule="auto"/>
    </w:pPr>
  </w:style>
  <w:style w:type="character" w:customStyle="1" w:styleId="HeaderChar">
    <w:name w:val="Header Char"/>
    <w:basedOn w:val="DefaultParagraphFont"/>
    <w:link w:val="Header"/>
    <w:rsid w:val="0073282F"/>
  </w:style>
  <w:style w:type="paragraph" w:styleId="Footer">
    <w:name w:val="footer"/>
    <w:basedOn w:val="Normal"/>
    <w:link w:val="FooterChar"/>
    <w:uiPriority w:val="99"/>
    <w:unhideWhenUsed/>
    <w:rsid w:val="007328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73282F"/>
  </w:style>
  <w:style w:type="paragraph" w:styleId="FootnoteText">
    <w:name w:val="footnote text"/>
    <w:basedOn w:val="Normal"/>
    <w:link w:val="FootnoteTextChar"/>
    <w:uiPriority w:val="99"/>
    <w:semiHidden/>
    <w:unhideWhenUsed/>
    <w:rsid w:val="00FD79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795B"/>
    <w:rPr>
      <w:sz w:val="20"/>
      <w:szCs w:val="20"/>
    </w:rPr>
  </w:style>
  <w:style w:type="character" w:styleId="FootnoteReference">
    <w:name w:val="footnote reference"/>
    <w:basedOn w:val="DefaultParagraphFont"/>
    <w:uiPriority w:val="99"/>
    <w:semiHidden/>
    <w:unhideWhenUsed/>
    <w:rsid w:val="00FD795B"/>
    <w:rPr>
      <w:vertAlign w:val="superscript"/>
    </w:rPr>
  </w:style>
  <w:style w:type="character" w:customStyle="1" w:styleId="UnresolvedMention">
    <w:name w:val="Unresolved Mention"/>
    <w:basedOn w:val="DefaultParagraphFont"/>
    <w:uiPriority w:val="99"/>
    <w:semiHidden/>
    <w:unhideWhenUsed/>
    <w:rsid w:val="00DA07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042773">
      <w:bodyDiv w:val="1"/>
      <w:marLeft w:val="0"/>
      <w:marRight w:val="0"/>
      <w:marTop w:val="0"/>
      <w:marBottom w:val="0"/>
      <w:divBdr>
        <w:top w:val="none" w:sz="0" w:space="0" w:color="auto"/>
        <w:left w:val="none" w:sz="0" w:space="0" w:color="auto"/>
        <w:bottom w:val="none" w:sz="0" w:space="0" w:color="auto"/>
        <w:right w:val="none" w:sz="0" w:space="0" w:color="auto"/>
      </w:divBdr>
    </w:div>
    <w:div w:id="148836194">
      <w:bodyDiv w:val="1"/>
      <w:marLeft w:val="0"/>
      <w:marRight w:val="0"/>
      <w:marTop w:val="0"/>
      <w:marBottom w:val="0"/>
      <w:divBdr>
        <w:top w:val="none" w:sz="0" w:space="0" w:color="auto"/>
        <w:left w:val="none" w:sz="0" w:space="0" w:color="auto"/>
        <w:bottom w:val="none" w:sz="0" w:space="0" w:color="auto"/>
        <w:right w:val="none" w:sz="0" w:space="0" w:color="auto"/>
      </w:divBdr>
    </w:div>
    <w:div w:id="645165362">
      <w:bodyDiv w:val="1"/>
      <w:marLeft w:val="0"/>
      <w:marRight w:val="0"/>
      <w:marTop w:val="0"/>
      <w:marBottom w:val="0"/>
      <w:divBdr>
        <w:top w:val="none" w:sz="0" w:space="0" w:color="auto"/>
        <w:left w:val="none" w:sz="0" w:space="0" w:color="auto"/>
        <w:bottom w:val="none" w:sz="0" w:space="0" w:color="auto"/>
        <w:right w:val="none" w:sz="0" w:space="0" w:color="auto"/>
      </w:divBdr>
      <w:divsChild>
        <w:div w:id="1656297194">
          <w:marLeft w:val="15"/>
          <w:marRight w:val="0"/>
          <w:marTop w:val="0"/>
          <w:marBottom w:val="0"/>
          <w:divBdr>
            <w:top w:val="none" w:sz="0" w:space="0" w:color="auto"/>
            <w:left w:val="none" w:sz="0" w:space="0" w:color="auto"/>
            <w:bottom w:val="none" w:sz="0" w:space="0" w:color="auto"/>
            <w:right w:val="none" w:sz="0" w:space="0" w:color="auto"/>
          </w:divBdr>
        </w:div>
      </w:divsChild>
    </w:div>
    <w:div w:id="698622036">
      <w:bodyDiv w:val="1"/>
      <w:marLeft w:val="0"/>
      <w:marRight w:val="0"/>
      <w:marTop w:val="0"/>
      <w:marBottom w:val="0"/>
      <w:divBdr>
        <w:top w:val="none" w:sz="0" w:space="0" w:color="auto"/>
        <w:left w:val="none" w:sz="0" w:space="0" w:color="auto"/>
        <w:bottom w:val="none" w:sz="0" w:space="0" w:color="auto"/>
        <w:right w:val="none" w:sz="0" w:space="0" w:color="auto"/>
      </w:divBdr>
    </w:div>
    <w:div w:id="849219474">
      <w:bodyDiv w:val="1"/>
      <w:marLeft w:val="0"/>
      <w:marRight w:val="0"/>
      <w:marTop w:val="0"/>
      <w:marBottom w:val="0"/>
      <w:divBdr>
        <w:top w:val="none" w:sz="0" w:space="0" w:color="auto"/>
        <w:left w:val="none" w:sz="0" w:space="0" w:color="auto"/>
        <w:bottom w:val="none" w:sz="0" w:space="0" w:color="auto"/>
        <w:right w:val="none" w:sz="0" w:space="0" w:color="auto"/>
      </w:divBdr>
      <w:divsChild>
        <w:div w:id="2092776994">
          <w:marLeft w:val="0"/>
          <w:marRight w:val="0"/>
          <w:marTop w:val="0"/>
          <w:marBottom w:val="0"/>
          <w:divBdr>
            <w:top w:val="none" w:sz="0" w:space="0" w:color="auto"/>
            <w:left w:val="none" w:sz="0" w:space="0" w:color="auto"/>
            <w:bottom w:val="none" w:sz="0" w:space="0" w:color="auto"/>
            <w:right w:val="none" w:sz="0" w:space="0" w:color="auto"/>
          </w:divBdr>
        </w:div>
      </w:divsChild>
    </w:div>
    <w:div w:id="924648481">
      <w:bodyDiv w:val="1"/>
      <w:marLeft w:val="0"/>
      <w:marRight w:val="0"/>
      <w:marTop w:val="0"/>
      <w:marBottom w:val="0"/>
      <w:divBdr>
        <w:top w:val="none" w:sz="0" w:space="0" w:color="auto"/>
        <w:left w:val="none" w:sz="0" w:space="0" w:color="auto"/>
        <w:bottom w:val="none" w:sz="0" w:space="0" w:color="auto"/>
        <w:right w:val="none" w:sz="0" w:space="0" w:color="auto"/>
      </w:divBdr>
      <w:divsChild>
        <w:div w:id="1797605723">
          <w:marLeft w:val="0"/>
          <w:marRight w:val="0"/>
          <w:marTop w:val="0"/>
          <w:marBottom w:val="0"/>
          <w:divBdr>
            <w:top w:val="none" w:sz="0" w:space="0" w:color="auto"/>
            <w:left w:val="none" w:sz="0" w:space="0" w:color="auto"/>
            <w:bottom w:val="none" w:sz="0" w:space="0" w:color="auto"/>
            <w:right w:val="none" w:sz="0" w:space="0" w:color="auto"/>
          </w:divBdr>
        </w:div>
      </w:divsChild>
    </w:div>
    <w:div w:id="935288387">
      <w:bodyDiv w:val="1"/>
      <w:marLeft w:val="0"/>
      <w:marRight w:val="0"/>
      <w:marTop w:val="0"/>
      <w:marBottom w:val="0"/>
      <w:divBdr>
        <w:top w:val="none" w:sz="0" w:space="0" w:color="auto"/>
        <w:left w:val="none" w:sz="0" w:space="0" w:color="auto"/>
        <w:bottom w:val="none" w:sz="0" w:space="0" w:color="auto"/>
        <w:right w:val="none" w:sz="0" w:space="0" w:color="auto"/>
      </w:divBdr>
    </w:div>
    <w:div w:id="1180970194">
      <w:bodyDiv w:val="1"/>
      <w:marLeft w:val="0"/>
      <w:marRight w:val="0"/>
      <w:marTop w:val="0"/>
      <w:marBottom w:val="0"/>
      <w:divBdr>
        <w:top w:val="none" w:sz="0" w:space="0" w:color="auto"/>
        <w:left w:val="none" w:sz="0" w:space="0" w:color="auto"/>
        <w:bottom w:val="none" w:sz="0" w:space="0" w:color="auto"/>
        <w:right w:val="none" w:sz="0" w:space="0" w:color="auto"/>
      </w:divBdr>
      <w:divsChild>
        <w:div w:id="1443646431">
          <w:marLeft w:val="15"/>
          <w:marRight w:val="0"/>
          <w:marTop w:val="0"/>
          <w:marBottom w:val="0"/>
          <w:divBdr>
            <w:top w:val="none" w:sz="0" w:space="0" w:color="auto"/>
            <w:left w:val="none" w:sz="0" w:space="0" w:color="auto"/>
            <w:bottom w:val="none" w:sz="0" w:space="0" w:color="auto"/>
            <w:right w:val="none" w:sz="0" w:space="0" w:color="auto"/>
          </w:divBdr>
        </w:div>
      </w:divsChild>
    </w:div>
    <w:div w:id="1509179416">
      <w:bodyDiv w:val="1"/>
      <w:marLeft w:val="0"/>
      <w:marRight w:val="0"/>
      <w:marTop w:val="0"/>
      <w:marBottom w:val="0"/>
      <w:divBdr>
        <w:top w:val="none" w:sz="0" w:space="0" w:color="auto"/>
        <w:left w:val="none" w:sz="0" w:space="0" w:color="auto"/>
        <w:bottom w:val="none" w:sz="0" w:space="0" w:color="auto"/>
        <w:right w:val="none" w:sz="0" w:space="0" w:color="auto"/>
      </w:divBdr>
      <w:divsChild>
        <w:div w:id="1725987933">
          <w:marLeft w:val="15"/>
          <w:marRight w:val="0"/>
          <w:marTop w:val="0"/>
          <w:marBottom w:val="0"/>
          <w:divBdr>
            <w:top w:val="none" w:sz="0" w:space="0" w:color="auto"/>
            <w:left w:val="none" w:sz="0" w:space="0" w:color="auto"/>
            <w:bottom w:val="none" w:sz="0" w:space="0" w:color="auto"/>
            <w:right w:val="none" w:sz="0" w:space="0" w:color="auto"/>
          </w:divBdr>
        </w:div>
        <w:div w:id="547257322">
          <w:marLeft w:val="15"/>
          <w:marRight w:val="0"/>
          <w:marTop w:val="0"/>
          <w:marBottom w:val="0"/>
          <w:divBdr>
            <w:top w:val="none" w:sz="0" w:space="0" w:color="auto"/>
            <w:left w:val="none" w:sz="0" w:space="0" w:color="auto"/>
            <w:bottom w:val="none" w:sz="0" w:space="0" w:color="auto"/>
            <w:right w:val="none" w:sz="0" w:space="0" w:color="auto"/>
          </w:divBdr>
        </w:div>
      </w:divsChild>
    </w:div>
    <w:div w:id="1675035399">
      <w:bodyDiv w:val="1"/>
      <w:marLeft w:val="0"/>
      <w:marRight w:val="0"/>
      <w:marTop w:val="0"/>
      <w:marBottom w:val="0"/>
      <w:divBdr>
        <w:top w:val="none" w:sz="0" w:space="0" w:color="auto"/>
        <w:left w:val="none" w:sz="0" w:space="0" w:color="auto"/>
        <w:bottom w:val="none" w:sz="0" w:space="0" w:color="auto"/>
        <w:right w:val="none" w:sz="0" w:space="0" w:color="auto"/>
      </w:divBdr>
      <w:divsChild>
        <w:div w:id="1972006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a.ee/dhx/"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42C1B-19CC-4E35-A38E-BA5C1142E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2098</TotalTime>
  <Pages>17</Pages>
  <Words>3533</Words>
  <Characters>20493</Characters>
  <Application>Microsoft Office Word</Application>
  <DocSecurity>0</DocSecurity>
  <Lines>170</Lines>
  <Paragraphs>47</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23979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Vahtel</dc:creator>
  <cp:lastModifiedBy>Marke Teppor</cp:lastModifiedBy>
  <cp:revision>161</cp:revision>
  <dcterms:created xsi:type="dcterms:W3CDTF">2018-01-19T07:27:00Z</dcterms:created>
  <dcterms:modified xsi:type="dcterms:W3CDTF">2022-01-07T21:02:00Z</dcterms:modified>
</cp:coreProperties>
</file>